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4C3" w:rsidRPr="0052548E" w:rsidRDefault="00AB44C3" w:rsidP="00AB44C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w:t>
      </w:r>
      <w:r w:rsidR="00026F45" w:rsidRPr="00026F45">
        <w:rPr>
          <w:rFonts w:ascii="Arial" w:eastAsia="ＭＳ 明朝" w:hAnsi="Arial" w:cs="Arial"/>
          <w:b/>
          <w:bCs/>
          <w:sz w:val="28"/>
        </w:rPr>
        <w:t>02464</w:t>
      </w:r>
    </w:p>
    <w:p w:rsidR="00AB44C3" w:rsidRPr="009513AC" w:rsidRDefault="00AB44C3" w:rsidP="00AB44C3">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26</w:t>
      </w:r>
      <w:r w:rsidRPr="004D56C7">
        <w:rPr>
          <w:rFonts w:ascii="Arial" w:eastAsia="ＭＳ 明朝" w:hAnsi="Arial" w:cs="Arial"/>
          <w:b/>
          <w:bCs/>
          <w:sz w:val="28"/>
          <w:vertAlign w:val="superscript"/>
        </w:rPr>
        <w:t>th</w:t>
      </w:r>
      <w:r>
        <w:rPr>
          <w:rFonts w:ascii="Arial" w:eastAsia="ＭＳ 明朝" w:hAnsi="Arial" w:cs="Arial"/>
          <w:b/>
          <w:bCs/>
          <w:sz w:val="28"/>
        </w:rPr>
        <w:t xml:space="preserve"> – March 2</w:t>
      </w:r>
      <w:r w:rsidRPr="004D56C7">
        <w:rPr>
          <w:rFonts w:ascii="Arial" w:eastAsia="ＭＳ 明朝" w:hAnsi="Arial" w:cs="Arial"/>
          <w:b/>
          <w:bCs/>
          <w:sz w:val="28"/>
          <w:vertAlign w:val="superscript"/>
        </w:rPr>
        <w:t>nd</w:t>
      </w:r>
      <w:r>
        <w:rPr>
          <w:rFonts w:ascii="Arial" w:eastAsia="ＭＳ 明朝" w:hAnsi="Arial" w:cs="Arial"/>
          <w:b/>
          <w:bCs/>
          <w:sz w:val="28"/>
        </w:rPr>
        <w:t xml:space="preserve">, 2018 </w:t>
      </w:r>
    </w:p>
    <w:p w:rsidR="008A34D9" w:rsidRPr="00AB44C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2C67E8">
        <w:rPr>
          <w:rFonts w:hint="eastAsia"/>
          <w:sz w:val="24"/>
          <w:lang w:val="en-US" w:eastAsia="ja-JP"/>
        </w:rPr>
        <w:t>issue</w:t>
      </w:r>
      <w:r w:rsidR="002C67E8" w:rsidRPr="00505A58">
        <w:rPr>
          <w:sz w:val="24"/>
          <w:lang w:val="en-US" w:eastAsia="ja-JP"/>
        </w:rPr>
        <w:t xml:space="preserve">s </w:t>
      </w:r>
      <w:r w:rsidR="00505A58" w:rsidRPr="00505A58">
        <w:rPr>
          <w:sz w:val="24"/>
          <w:lang w:val="en-US" w:eastAsia="ja-JP"/>
        </w:rPr>
        <w:t>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Default="00026F45" w:rsidP="00956F10">
      <w:pPr>
        <w:spacing w:afterLines="50" w:after="120"/>
        <w:jc w:val="both"/>
        <w:rPr>
          <w:rFonts w:ascii="Times" w:eastAsia="ＭＳ 明朝" w:hAnsi="Times"/>
          <w:sz w:val="22"/>
          <w:szCs w:val="22"/>
          <w:lang w:val="en-US"/>
        </w:rPr>
      </w:pPr>
      <w:r>
        <w:rPr>
          <w:rFonts w:eastAsia="ＭＳ 明朝" w:hint="eastAsia"/>
          <w:sz w:val="22"/>
          <w:lang w:val="en-US"/>
        </w:rPr>
        <w:t>At the RAN1-AH-1801</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F047D7">
        <w:rPr>
          <w:rFonts w:eastAsia="ＭＳ 明朝" w:hint="eastAsia"/>
          <w:sz w:val="22"/>
          <w:szCs w:val="22"/>
          <w:lang w:val="en-US"/>
        </w:rPr>
        <w:t xml:space="preserve">remaining issues regarding </w:t>
      </w:r>
      <w:r w:rsidR="004103D4">
        <w:rPr>
          <w:rFonts w:eastAsia="ＭＳ 明朝" w:hint="eastAsia"/>
          <w:sz w:val="22"/>
          <w:szCs w:val="22"/>
          <w:lang w:val="en-US"/>
        </w:rPr>
        <w:t>RACH configuration table</w:t>
      </w:r>
      <w:r w:rsidR="00F047D7">
        <w:rPr>
          <w:rFonts w:eastAsia="ＭＳ 明朝" w:hint="eastAsia"/>
          <w:sz w:val="22"/>
          <w:szCs w:val="22"/>
          <w:lang w:val="en-US"/>
        </w:rPr>
        <w:t xml:space="preserve"> and others </w:t>
      </w:r>
      <w:r w:rsidR="00E25FF6">
        <w:rPr>
          <w:rFonts w:eastAsia="ＭＳ 明朝" w:hint="eastAsia"/>
          <w:sz w:val="22"/>
          <w:szCs w:val="22"/>
          <w:lang w:val="en-US"/>
        </w:rPr>
        <w:t>were discussed</w:t>
      </w:r>
      <w:r w:rsidR="00F047D7">
        <w:rPr>
          <w:rFonts w:eastAsia="ＭＳ 明朝" w:hint="eastAsia"/>
          <w:sz w:val="22"/>
          <w:szCs w:val="22"/>
          <w:lang w:val="en-US"/>
        </w:rPr>
        <w:t xml:space="preserve"> and RAN1 made agreements on the </w:t>
      </w:r>
      <w:r w:rsidR="002C67E8">
        <w:rPr>
          <w:rFonts w:eastAsia="ＭＳ 明朝" w:hint="eastAsia"/>
          <w:sz w:val="22"/>
          <w:szCs w:val="22"/>
          <w:lang w:val="en-US"/>
        </w:rPr>
        <w:t xml:space="preserve">RACH configuration </w:t>
      </w:r>
      <w:r w:rsidR="00F047D7">
        <w:rPr>
          <w:rFonts w:eastAsia="ＭＳ 明朝" w:hint="eastAsia"/>
          <w:sz w:val="22"/>
          <w:szCs w:val="22"/>
          <w:lang w:val="en-US"/>
        </w:rPr>
        <w:t>table</w:t>
      </w:r>
      <w:r>
        <w:rPr>
          <w:rFonts w:eastAsia="ＭＳ 明朝" w:hint="eastAsia"/>
          <w:sz w:val="22"/>
          <w:szCs w:val="22"/>
          <w:lang w:val="en-US"/>
        </w:rPr>
        <w:t xml:space="preserve"> for FR1</w:t>
      </w:r>
      <w:r w:rsidR="00973D9A">
        <w:rPr>
          <w:rFonts w:eastAsia="ＭＳ 明朝" w:hint="eastAsia"/>
          <w:sz w:val="22"/>
          <w:szCs w:val="22"/>
          <w:lang w:val="en-US"/>
        </w:rPr>
        <w:t>,</w:t>
      </w:r>
      <w:r>
        <w:rPr>
          <w:rFonts w:eastAsia="ＭＳ 明朝" w:hint="eastAsia"/>
          <w:sz w:val="22"/>
          <w:szCs w:val="22"/>
          <w:lang w:val="en-US"/>
        </w:rPr>
        <w:t xml:space="preserve"> paired spectrum</w:t>
      </w:r>
      <w:r w:rsidR="00973D9A">
        <w:rPr>
          <w:rFonts w:eastAsia="ＭＳ 明朝" w:hint="eastAsia"/>
          <w:sz w:val="22"/>
          <w:szCs w:val="22"/>
          <w:lang w:val="en-US"/>
        </w:rPr>
        <w:t xml:space="preserve"> and long/short sequences,</w:t>
      </w:r>
      <w:r>
        <w:rPr>
          <w:rFonts w:eastAsia="ＭＳ 明朝" w:hint="eastAsia"/>
          <w:sz w:val="22"/>
          <w:szCs w:val="22"/>
          <w:lang w:val="en-US"/>
        </w:rPr>
        <w:t xml:space="preserve"> and </w:t>
      </w:r>
      <w:r w:rsidR="00973D9A">
        <w:rPr>
          <w:rFonts w:eastAsia="ＭＳ 明朝" w:hint="eastAsia"/>
          <w:sz w:val="22"/>
          <w:szCs w:val="22"/>
          <w:lang w:val="en-US"/>
        </w:rPr>
        <w:t xml:space="preserve">the configuration table </w:t>
      </w:r>
      <w:r>
        <w:rPr>
          <w:rFonts w:eastAsia="ＭＳ 明朝" w:hint="eastAsia"/>
          <w:sz w:val="22"/>
          <w:szCs w:val="22"/>
          <w:lang w:val="en-US"/>
        </w:rPr>
        <w:t xml:space="preserve">for FR1, unpaired spectrum and long sequence </w:t>
      </w:r>
      <w:r w:rsidR="00B11664">
        <w:rPr>
          <w:rFonts w:eastAsia="ＭＳ 明朝" w:hint="eastAsia"/>
          <w:sz w:val="22"/>
          <w:szCs w:val="22"/>
          <w:lang w:val="en-US"/>
        </w:rPr>
        <w:t>[1]</w:t>
      </w:r>
      <w:r w:rsidR="00980EF2">
        <w:rPr>
          <w:rFonts w:eastAsia="ＭＳ 明朝" w:hint="eastAsia"/>
          <w:sz w:val="22"/>
          <w:szCs w:val="22"/>
          <w:lang w:val="en-US"/>
        </w:rPr>
        <w:t>.</w:t>
      </w:r>
      <w:r w:rsidR="00003B06">
        <w:rPr>
          <w:rFonts w:eastAsia="ＭＳ 明朝" w:hint="eastAsia"/>
          <w:sz w:val="22"/>
          <w:szCs w:val="22"/>
          <w:lang w:val="en-US"/>
        </w:rPr>
        <w:t xml:space="preserve"> </w:t>
      </w:r>
      <w:r w:rsidR="00796A0F"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w:t>
      </w:r>
      <w:r w:rsidR="00634866">
        <w:rPr>
          <w:rFonts w:ascii="Times" w:eastAsia="ＭＳ 明朝" w:hAnsi="Times" w:hint="eastAsia"/>
          <w:sz w:val="22"/>
          <w:szCs w:val="22"/>
          <w:lang w:val="en-US"/>
        </w:rPr>
        <w:t>discuss</w:t>
      </w:r>
      <w:r w:rsidR="00594AA1">
        <w:rPr>
          <w:rFonts w:ascii="Times" w:eastAsia="ＭＳ 明朝" w:hAnsi="Times" w:hint="eastAsia"/>
          <w:sz w:val="22"/>
          <w:szCs w:val="22"/>
          <w:lang w:val="en-US"/>
        </w:rPr>
        <w:t xml:space="preserve"> </w:t>
      </w:r>
      <w:r w:rsidR="00980EF2">
        <w:rPr>
          <w:rFonts w:ascii="Times" w:eastAsia="ＭＳ 明朝" w:hAnsi="Times" w:hint="eastAsia"/>
          <w:sz w:val="22"/>
          <w:szCs w:val="22"/>
          <w:lang w:val="en-US"/>
        </w:rPr>
        <w:t xml:space="preserve">on </w:t>
      </w:r>
      <w:r w:rsidR="00634866">
        <w:rPr>
          <w:rFonts w:ascii="Times" w:eastAsia="ＭＳ 明朝" w:hAnsi="Times" w:hint="eastAsia"/>
          <w:sz w:val="22"/>
          <w:szCs w:val="22"/>
          <w:lang w:val="en-US"/>
        </w:rPr>
        <w:t xml:space="preserve">remaining issues regarding </w:t>
      </w:r>
      <w:r w:rsidR="000D3C58">
        <w:rPr>
          <w:rFonts w:ascii="Times" w:eastAsia="ＭＳ 明朝" w:hAnsi="Times" w:hint="eastAsia"/>
          <w:sz w:val="22"/>
          <w:szCs w:val="22"/>
          <w:lang w:val="en-US"/>
        </w:rPr>
        <w:t>RACH configuration table.</w:t>
      </w:r>
      <w:r w:rsidR="00EB0B52">
        <w:rPr>
          <w:rFonts w:ascii="Times" w:eastAsia="ＭＳ 明朝" w:hAnsi="Times" w:hint="eastAsia"/>
          <w:sz w:val="22"/>
          <w:szCs w:val="22"/>
          <w:lang w:val="en-US"/>
        </w:rPr>
        <w:t xml:space="preserve"> </w:t>
      </w:r>
    </w:p>
    <w:p w:rsidR="004E601B" w:rsidRDefault="004E601B" w:rsidP="00B33791">
      <w:pPr>
        <w:rPr>
          <w:lang w:val="en-US"/>
        </w:rPr>
      </w:pPr>
    </w:p>
    <w:p w:rsidR="00BF0439" w:rsidRPr="00BF0439" w:rsidRDefault="005C4C4E" w:rsidP="00BF0439">
      <w:pPr>
        <w:pStyle w:val="1"/>
        <w:numPr>
          <w:ilvl w:val="0"/>
          <w:numId w:val="6"/>
        </w:numPr>
        <w:spacing w:before="180" w:after="120"/>
        <w:rPr>
          <w:rFonts w:eastAsia="ＭＳ 明朝"/>
          <w:b/>
          <w:bCs/>
          <w:lang w:val="en-US"/>
        </w:rPr>
      </w:pPr>
      <w:r w:rsidRPr="005C4C4E">
        <w:rPr>
          <w:rFonts w:eastAsia="ＭＳ 明朝" w:hint="eastAsia"/>
          <w:b/>
          <w:bCs/>
          <w:szCs w:val="24"/>
          <w:lang w:val="en-US"/>
        </w:rPr>
        <w:t>RACH con</w:t>
      </w:r>
      <w:r w:rsidR="003B71E5">
        <w:rPr>
          <w:rFonts w:eastAsia="ＭＳ 明朝" w:hint="eastAsia"/>
          <w:b/>
          <w:bCs/>
          <w:szCs w:val="24"/>
          <w:lang w:val="en-US"/>
        </w:rPr>
        <w:t xml:space="preserve">figuration table for FR1, </w:t>
      </w:r>
      <w:r w:rsidRPr="005C4C4E">
        <w:rPr>
          <w:rFonts w:eastAsia="ＭＳ 明朝" w:hint="eastAsia"/>
          <w:b/>
          <w:bCs/>
          <w:szCs w:val="24"/>
          <w:lang w:val="en-US"/>
        </w:rPr>
        <w:t>TDD</w:t>
      </w:r>
      <w:r w:rsidR="003B71E5">
        <w:rPr>
          <w:rFonts w:eastAsia="ＭＳ 明朝" w:hint="eastAsia"/>
          <w:b/>
          <w:bCs/>
          <w:lang w:val="en-US"/>
        </w:rPr>
        <w:t xml:space="preserve"> and short sequence</w:t>
      </w:r>
    </w:p>
    <w:p w:rsidR="004205B3" w:rsidRDefault="00BB483B" w:rsidP="00956F10">
      <w:pPr>
        <w:spacing w:afterLines="50" w:after="120"/>
        <w:rPr>
          <w:sz w:val="22"/>
        </w:rPr>
      </w:pPr>
      <w:r>
        <w:rPr>
          <w:rFonts w:hint="eastAsia"/>
          <w:sz w:val="22"/>
        </w:rPr>
        <w:t>At the last meeting, RAN1 made agreements on RACH configuration for FR1, TDD and long sequence</w:t>
      </w:r>
      <w:r w:rsidR="00973D9A">
        <w:rPr>
          <w:rFonts w:hint="eastAsia"/>
          <w:sz w:val="22"/>
        </w:rPr>
        <w:t xml:space="preserve">. </w:t>
      </w:r>
      <w:r>
        <w:rPr>
          <w:rFonts w:hint="eastAsia"/>
          <w:sz w:val="22"/>
        </w:rPr>
        <w:t xml:space="preserve"> </w:t>
      </w:r>
      <w:r w:rsidR="00973D9A">
        <w:rPr>
          <w:rFonts w:hint="eastAsia"/>
          <w:sz w:val="22"/>
        </w:rPr>
        <w:t xml:space="preserve">One of the </w:t>
      </w:r>
      <w:r>
        <w:rPr>
          <w:rFonts w:hint="eastAsia"/>
          <w:sz w:val="22"/>
        </w:rPr>
        <w:t>remaining issues is RACH configuration table for FR1, TDD and short sequence. RACH configuration table for format 0</w:t>
      </w:r>
      <w:r w:rsidR="00825428">
        <w:rPr>
          <w:rFonts w:hint="eastAsia"/>
          <w:sz w:val="22"/>
        </w:rPr>
        <w:t>/</w:t>
      </w:r>
      <w:r>
        <w:rPr>
          <w:rFonts w:hint="eastAsia"/>
          <w:sz w:val="22"/>
        </w:rPr>
        <w:t xml:space="preserve">3 can be baseline for RACH configuration table for short sequence, since time duration of RACH slot for PRACH format with short sequence is 1 </w:t>
      </w:r>
      <w:proofErr w:type="spellStart"/>
      <w:r>
        <w:rPr>
          <w:rFonts w:hint="eastAsia"/>
          <w:sz w:val="22"/>
        </w:rPr>
        <w:t>ms</w:t>
      </w:r>
      <w:proofErr w:type="spellEnd"/>
      <w:r>
        <w:rPr>
          <w:rFonts w:hint="eastAsia"/>
          <w:sz w:val="22"/>
        </w:rPr>
        <w:t xml:space="preserve"> or 0.5 </w:t>
      </w:r>
      <w:proofErr w:type="spellStart"/>
      <w:r>
        <w:rPr>
          <w:rFonts w:hint="eastAsia"/>
          <w:sz w:val="22"/>
        </w:rPr>
        <w:t>ms</w:t>
      </w:r>
      <w:proofErr w:type="spellEnd"/>
      <w:r w:rsidR="00825428">
        <w:rPr>
          <w:rFonts w:hint="eastAsia"/>
          <w:sz w:val="22"/>
        </w:rPr>
        <w:t xml:space="preserve"> while time duration of RACH slot for format 0/3 is also 1 </w:t>
      </w:r>
      <w:proofErr w:type="spellStart"/>
      <w:r w:rsidR="00825428">
        <w:rPr>
          <w:rFonts w:hint="eastAsia"/>
          <w:sz w:val="22"/>
        </w:rPr>
        <w:t>ms</w:t>
      </w:r>
      <w:proofErr w:type="spellEnd"/>
      <w:r>
        <w:rPr>
          <w:rFonts w:hint="eastAsia"/>
          <w:sz w:val="22"/>
        </w:rPr>
        <w:t xml:space="preserve">. </w:t>
      </w:r>
      <w:r w:rsidR="004205B3">
        <w:rPr>
          <w:rFonts w:hint="eastAsia"/>
          <w:sz w:val="22"/>
        </w:rPr>
        <w:t>However, the number of RACH configuration indices for format 3 is 29</w:t>
      </w:r>
      <w:r w:rsidR="00492932">
        <w:rPr>
          <w:rFonts w:hint="eastAsia"/>
          <w:sz w:val="22"/>
        </w:rPr>
        <w:t xml:space="preserve"> (including WA)</w:t>
      </w:r>
      <w:r w:rsidR="004205B3">
        <w:rPr>
          <w:rFonts w:hint="eastAsia"/>
          <w:sz w:val="22"/>
        </w:rPr>
        <w:t>, while remaining number of RACH configuration indices for short sequence is 185 although the number of PRACH format with short sequence is 10</w:t>
      </w:r>
      <w:r w:rsidR="00973D9A">
        <w:rPr>
          <w:rFonts w:hint="eastAsia"/>
          <w:sz w:val="22"/>
        </w:rPr>
        <w:t>, i.e., 290 configurations are automatically derived</w:t>
      </w:r>
      <w:r w:rsidR="004205B3">
        <w:rPr>
          <w:rFonts w:hint="eastAsia"/>
          <w:sz w:val="22"/>
        </w:rPr>
        <w:t xml:space="preserve">. Hence, some low prioritised configuration indices should be removed from </w:t>
      </w:r>
      <w:r w:rsidR="00973D9A">
        <w:rPr>
          <w:rFonts w:hint="eastAsia"/>
          <w:sz w:val="22"/>
        </w:rPr>
        <w:t>such 290 candidate configurations based on the table for format 3</w:t>
      </w:r>
      <w:r w:rsidR="004205B3">
        <w:rPr>
          <w:rFonts w:hint="eastAsia"/>
          <w:sz w:val="22"/>
        </w:rPr>
        <w:t>.</w:t>
      </w:r>
      <w:r w:rsidR="00731AA5">
        <w:rPr>
          <w:rFonts w:hint="eastAsia"/>
          <w:sz w:val="22"/>
        </w:rPr>
        <w:t xml:space="preserve"> Table I shows agreed RACH configuration table for FR1, TDD and PRACH format 3, and also </w:t>
      </w:r>
      <w:r w:rsidR="00825428">
        <w:rPr>
          <w:rFonts w:hint="eastAsia"/>
          <w:sz w:val="22"/>
        </w:rPr>
        <w:t xml:space="preserve">it also </w:t>
      </w:r>
      <w:r w:rsidR="00731AA5">
        <w:rPr>
          <w:rFonts w:hint="eastAsia"/>
          <w:sz w:val="22"/>
        </w:rPr>
        <w:t>shows our proposal of applicability</w:t>
      </w:r>
      <w:r w:rsidR="00825428">
        <w:rPr>
          <w:rFonts w:hint="eastAsia"/>
          <w:sz w:val="22"/>
        </w:rPr>
        <w:t xml:space="preserve"> </w:t>
      </w:r>
      <w:r w:rsidR="00731AA5">
        <w:rPr>
          <w:rFonts w:hint="eastAsia"/>
          <w:sz w:val="22"/>
        </w:rPr>
        <w:t>for short sequence considering the limited number of configuration indices, i.e., priority of the configuration.</w:t>
      </w:r>
    </w:p>
    <w:p w:rsidR="00731AA5" w:rsidRPr="00A3031E" w:rsidRDefault="00731AA5" w:rsidP="00956F10">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1</w:t>
      </w:r>
      <w:r w:rsidRPr="00A3031E">
        <w:rPr>
          <w:rFonts w:eastAsia="ＭＳ 明朝" w:hint="eastAsia"/>
          <w:b/>
          <w:sz w:val="22"/>
          <w:lang w:val="en-US"/>
        </w:rPr>
        <w:t>:</w:t>
      </w:r>
      <w:r>
        <w:rPr>
          <w:rFonts w:eastAsia="ＭＳ 明朝" w:hint="eastAsia"/>
          <w:b/>
          <w:sz w:val="22"/>
          <w:lang w:val="en-US"/>
        </w:rPr>
        <w:t xml:space="preserve"> RACH configuration table for PRACH format 0</w:t>
      </w:r>
      <w:r w:rsidR="00825428">
        <w:rPr>
          <w:rFonts w:eastAsia="ＭＳ 明朝" w:hint="eastAsia"/>
          <w:b/>
          <w:sz w:val="22"/>
          <w:lang w:val="en-US"/>
        </w:rPr>
        <w:t>/</w:t>
      </w:r>
      <w:r>
        <w:rPr>
          <w:rFonts w:eastAsia="ＭＳ 明朝" w:hint="eastAsia"/>
          <w:b/>
          <w:sz w:val="22"/>
          <w:lang w:val="en-US"/>
        </w:rPr>
        <w:t>3 should be baseline for RACH configuration table for short sequence.</w:t>
      </w:r>
    </w:p>
    <w:p w:rsidR="004205B3" w:rsidRDefault="004205B3" w:rsidP="005E7FDD">
      <w:pPr>
        <w:rPr>
          <w:sz w:val="22"/>
        </w:rPr>
      </w:pPr>
    </w:p>
    <w:p w:rsidR="004217B1" w:rsidRDefault="004217B1" w:rsidP="004217B1">
      <w:pPr>
        <w:pStyle w:val="TH"/>
      </w:pPr>
      <w:r>
        <w:lastRenderedPageBreak/>
        <w:t xml:space="preserve">Table </w:t>
      </w:r>
      <w:r>
        <w:rPr>
          <w:rFonts w:hint="eastAsia"/>
        </w:rPr>
        <w:t>I</w:t>
      </w:r>
      <w:r>
        <w:t xml:space="preserve">: </w:t>
      </w:r>
      <w:r>
        <w:rPr>
          <w:rFonts w:hint="eastAsia"/>
        </w:rPr>
        <w:t xml:space="preserve">RACH </w:t>
      </w:r>
      <w:r>
        <w:t>configurations for FR1 and unpaired spectrum</w:t>
      </w:r>
      <w:r w:rsidR="008A1ED3">
        <w:rPr>
          <w:rFonts w:hint="eastAsia"/>
        </w:rPr>
        <w:t xml:space="preserve"> with</w:t>
      </w:r>
      <w:r>
        <w:rPr>
          <w:rFonts w:hint="eastAsia"/>
        </w:rPr>
        <w:t xml:space="preserve"> PRACH format 3</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9"/>
        <w:gridCol w:w="871"/>
        <w:gridCol w:w="715"/>
        <w:gridCol w:w="1440"/>
        <w:gridCol w:w="897"/>
        <w:gridCol w:w="1026"/>
        <w:gridCol w:w="1192"/>
        <w:gridCol w:w="1192"/>
      </w:tblGrid>
      <w:tr w:rsidR="004217B1" w:rsidTr="004217B1">
        <w:trPr>
          <w:jc w:val="center"/>
        </w:trPr>
        <w:tc>
          <w:tcPr>
            <w:tcW w:w="1396" w:type="dxa"/>
            <w:vMerge w:val="restart"/>
            <w:shd w:val="clear" w:color="auto" w:fill="auto"/>
          </w:tcPr>
          <w:p w:rsidR="004217B1" w:rsidRPr="000D41DD" w:rsidRDefault="004217B1" w:rsidP="004217B1">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49" w:type="dxa"/>
            <w:vMerge w:val="restart"/>
            <w:shd w:val="clear" w:color="auto" w:fill="auto"/>
          </w:tcPr>
          <w:p w:rsidR="004217B1" w:rsidRPr="000D41DD" w:rsidRDefault="004217B1" w:rsidP="004217B1">
            <w:pPr>
              <w:pStyle w:val="TAH"/>
              <w:rPr>
                <w:rFonts w:eastAsia="Batang"/>
              </w:rPr>
            </w:pPr>
            <w:r w:rsidRPr="000D41DD">
              <w:rPr>
                <w:rFonts w:eastAsia="Batang"/>
              </w:rPr>
              <w:t>Preamble format</w:t>
            </w:r>
          </w:p>
        </w:tc>
        <w:tc>
          <w:tcPr>
            <w:tcW w:w="1586" w:type="dxa"/>
            <w:gridSpan w:val="2"/>
            <w:tcBorders>
              <w:bottom w:val="nil"/>
            </w:tcBorders>
            <w:shd w:val="clear" w:color="auto" w:fill="auto"/>
          </w:tcPr>
          <w:p w:rsidR="004217B1" w:rsidRPr="000D41DD" w:rsidRDefault="004217B1" w:rsidP="004217B1">
            <w:pPr>
              <w:pStyle w:val="TAH"/>
              <w:rPr>
                <w:rFonts w:eastAsia="Batang"/>
                <w:lang w:val="sv-SE"/>
              </w:rPr>
            </w:pPr>
            <w:r w:rsidRPr="000D41DD">
              <w:rPr>
                <w:rFonts w:eastAsia="Batang"/>
                <w:position w:val="-1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5.05pt" o:ole="">
                  <v:imagedata r:id="rId9" o:title=""/>
                </v:shape>
                <o:OLEObject Type="Embed" ProgID="Equation.3" ShapeID="_x0000_i1025" DrawAspect="Content" ObjectID="_1580375318" r:id="rId10"/>
              </w:object>
            </w:r>
          </w:p>
        </w:tc>
        <w:tc>
          <w:tcPr>
            <w:tcW w:w="1440" w:type="dxa"/>
            <w:vMerge w:val="restart"/>
            <w:shd w:val="clear" w:color="auto" w:fill="auto"/>
          </w:tcPr>
          <w:p w:rsidR="004217B1" w:rsidRPr="000D41DD" w:rsidRDefault="004217B1" w:rsidP="004217B1">
            <w:pPr>
              <w:pStyle w:val="TAH"/>
              <w:rPr>
                <w:rFonts w:eastAsia="Batang"/>
              </w:rPr>
            </w:pPr>
            <w:r w:rsidRPr="000D41DD">
              <w:rPr>
                <w:rFonts w:eastAsia="Batang"/>
              </w:rPr>
              <w:t>Subframe number</w:t>
            </w:r>
          </w:p>
        </w:tc>
        <w:tc>
          <w:tcPr>
            <w:tcW w:w="897" w:type="dxa"/>
            <w:vMerge w:val="restart"/>
            <w:shd w:val="clear" w:color="auto" w:fill="auto"/>
          </w:tcPr>
          <w:p w:rsidR="004217B1" w:rsidRPr="000D41DD" w:rsidRDefault="004217B1" w:rsidP="004217B1">
            <w:pPr>
              <w:pStyle w:val="TAH"/>
              <w:rPr>
                <w:rFonts w:eastAsia="Batang"/>
              </w:rPr>
            </w:pPr>
            <w:r w:rsidRPr="000D41DD">
              <w:rPr>
                <w:rFonts w:eastAsia="Batang"/>
              </w:rPr>
              <w:t>Starting symbol</w:t>
            </w:r>
          </w:p>
        </w:tc>
        <w:tc>
          <w:tcPr>
            <w:tcW w:w="1026" w:type="dxa"/>
            <w:vMerge w:val="restart"/>
          </w:tcPr>
          <w:p w:rsidR="004217B1" w:rsidRPr="000D41DD" w:rsidRDefault="004217B1" w:rsidP="004217B1">
            <w:pPr>
              <w:pStyle w:val="TAH"/>
              <w:rPr>
                <w:rFonts w:eastAsia="Batang"/>
              </w:rPr>
            </w:pPr>
            <w:r w:rsidRPr="00246F4D">
              <w:rPr>
                <w:sz w:val="16"/>
              </w:rPr>
              <w:t xml:space="preserve">Number of </w:t>
            </w:r>
            <w:r>
              <w:rPr>
                <w:sz w:val="16"/>
              </w:rPr>
              <w:t>P</w:t>
            </w:r>
            <w:r w:rsidRPr="00246F4D">
              <w:rPr>
                <w:sz w:val="16"/>
              </w:rPr>
              <w:t>RACH slots within a subframe</w:t>
            </w:r>
          </w:p>
        </w:tc>
        <w:tc>
          <w:tcPr>
            <w:tcW w:w="1192" w:type="dxa"/>
            <w:vMerge w:val="restart"/>
          </w:tcPr>
          <w:p w:rsidR="004217B1" w:rsidRPr="000D41DD" w:rsidRDefault="004217B1" w:rsidP="004217B1">
            <w:pPr>
              <w:pStyle w:val="TAH"/>
              <w:rPr>
                <w:rFonts w:eastAsia="Batang"/>
              </w:rPr>
            </w:pPr>
            <w:r w:rsidRPr="00246F4D">
              <w:rPr>
                <w:sz w:val="16"/>
              </w:rPr>
              <w:t xml:space="preserve">Number of </w:t>
            </w:r>
            <w:r>
              <w:rPr>
                <w:sz w:val="16"/>
              </w:rPr>
              <w:t>time-domain P</w:t>
            </w:r>
            <w:r w:rsidRPr="00246F4D">
              <w:rPr>
                <w:sz w:val="16"/>
              </w:rPr>
              <w:t>RACH occasions within a RACH slot</w:t>
            </w:r>
          </w:p>
        </w:tc>
        <w:tc>
          <w:tcPr>
            <w:tcW w:w="1192" w:type="dxa"/>
            <w:vMerge w:val="restart"/>
          </w:tcPr>
          <w:p w:rsidR="004217B1" w:rsidRDefault="004217B1" w:rsidP="004217B1">
            <w:pPr>
              <w:pStyle w:val="TAH"/>
              <w:rPr>
                <w:rFonts w:eastAsiaTheme="minorEastAsia"/>
                <w:sz w:val="16"/>
                <w:lang w:eastAsia="ja-JP"/>
              </w:rPr>
            </w:pPr>
            <w:r>
              <w:rPr>
                <w:rFonts w:eastAsiaTheme="minorEastAsia" w:hint="eastAsia"/>
                <w:sz w:val="16"/>
                <w:lang w:eastAsia="ja-JP"/>
              </w:rPr>
              <w:t>A</w:t>
            </w:r>
            <w:r w:rsidRPr="002A76FC">
              <w:rPr>
                <w:rFonts w:eastAsiaTheme="minorEastAsia"/>
                <w:sz w:val="16"/>
                <w:lang w:eastAsia="ja-JP"/>
              </w:rPr>
              <w:t>pplicability</w:t>
            </w:r>
            <w:r>
              <w:rPr>
                <w:rFonts w:eastAsiaTheme="minorEastAsia" w:hint="eastAsia"/>
                <w:sz w:val="16"/>
                <w:lang w:eastAsia="ja-JP"/>
              </w:rPr>
              <w:t xml:space="preserve"> for short sequence</w:t>
            </w:r>
          </w:p>
          <w:p w:rsidR="004217B1" w:rsidRPr="002A76FC" w:rsidRDefault="004217B1" w:rsidP="004217B1">
            <w:pPr>
              <w:pStyle w:val="TAH"/>
              <w:rPr>
                <w:rFonts w:eastAsiaTheme="minorEastAsia"/>
                <w:sz w:val="16"/>
                <w:lang w:eastAsia="ja-JP"/>
              </w:rPr>
            </w:pPr>
            <w:r>
              <w:rPr>
                <w:rFonts w:eastAsiaTheme="minorEastAsia" w:hint="eastAsia"/>
                <w:sz w:val="16"/>
                <w:lang w:eastAsia="ja-JP"/>
              </w:rPr>
              <w:t>(priority)</w:t>
            </w:r>
          </w:p>
        </w:tc>
      </w:tr>
      <w:tr w:rsidR="004217B1" w:rsidTr="004217B1">
        <w:trPr>
          <w:jc w:val="center"/>
        </w:trPr>
        <w:tc>
          <w:tcPr>
            <w:tcW w:w="1396" w:type="dxa"/>
            <w:vMerge/>
            <w:shd w:val="clear" w:color="auto" w:fill="auto"/>
            <w:vAlign w:val="center"/>
          </w:tcPr>
          <w:p w:rsidR="004217B1" w:rsidRPr="000D41DD" w:rsidRDefault="004217B1" w:rsidP="004217B1">
            <w:pPr>
              <w:pStyle w:val="TAH"/>
              <w:rPr>
                <w:rFonts w:eastAsia="Batang"/>
              </w:rPr>
            </w:pPr>
          </w:p>
        </w:tc>
        <w:tc>
          <w:tcPr>
            <w:tcW w:w="1049" w:type="dxa"/>
            <w:vMerge/>
            <w:shd w:val="clear" w:color="auto" w:fill="auto"/>
            <w:vAlign w:val="center"/>
          </w:tcPr>
          <w:p w:rsidR="004217B1" w:rsidRPr="000D41DD" w:rsidRDefault="004217B1" w:rsidP="004217B1">
            <w:pPr>
              <w:pStyle w:val="TAH"/>
              <w:rPr>
                <w:rFonts w:eastAsia="Batang"/>
              </w:rPr>
            </w:pPr>
          </w:p>
        </w:tc>
        <w:tc>
          <w:tcPr>
            <w:tcW w:w="871" w:type="dxa"/>
            <w:tcBorders>
              <w:top w:val="nil"/>
            </w:tcBorders>
            <w:shd w:val="clear" w:color="auto" w:fill="auto"/>
            <w:vAlign w:val="center"/>
          </w:tcPr>
          <w:p w:rsidR="004217B1" w:rsidRPr="000D41DD" w:rsidRDefault="004217B1" w:rsidP="004217B1">
            <w:pPr>
              <w:pStyle w:val="TAH"/>
              <w:rPr>
                <w:rFonts w:eastAsia="Batang"/>
              </w:rPr>
            </w:pPr>
            <w:r w:rsidRPr="000D41DD">
              <w:rPr>
                <w:rFonts w:eastAsia="Batang"/>
                <w:position w:val="-6"/>
              </w:rPr>
              <w:object w:dxaOrig="180" w:dyaOrig="200">
                <v:shape id="_x0000_i1026" type="#_x0000_t75" style="width:8.75pt;height:10pt" o:ole="">
                  <v:imagedata r:id="rId11" o:title=""/>
                </v:shape>
                <o:OLEObject Type="Embed" ProgID="Equation.3" ShapeID="_x0000_i1026" DrawAspect="Content" ObjectID="_1580375319" r:id="rId12"/>
              </w:object>
            </w:r>
          </w:p>
        </w:tc>
        <w:tc>
          <w:tcPr>
            <w:tcW w:w="715" w:type="dxa"/>
            <w:tcBorders>
              <w:top w:val="nil"/>
            </w:tcBorders>
            <w:shd w:val="clear" w:color="auto" w:fill="auto"/>
            <w:vAlign w:val="center"/>
          </w:tcPr>
          <w:p w:rsidR="004217B1" w:rsidRPr="000D41DD" w:rsidRDefault="004217B1" w:rsidP="004217B1">
            <w:pPr>
              <w:pStyle w:val="TAH"/>
              <w:rPr>
                <w:rFonts w:eastAsia="Batang"/>
              </w:rPr>
            </w:pPr>
            <w:r w:rsidRPr="000D41DD">
              <w:rPr>
                <w:rFonts w:eastAsia="Batang"/>
                <w:position w:val="-10"/>
              </w:rPr>
              <w:object w:dxaOrig="200" w:dyaOrig="240">
                <v:shape id="_x0000_i1027" type="#_x0000_t75" style="width:10pt;height:11.9pt" o:ole="">
                  <v:imagedata r:id="rId13" o:title=""/>
                </v:shape>
                <o:OLEObject Type="Embed" ProgID="Equation.3" ShapeID="_x0000_i1027" DrawAspect="Content" ObjectID="_1580375320" r:id="rId14"/>
              </w:object>
            </w:r>
          </w:p>
        </w:tc>
        <w:tc>
          <w:tcPr>
            <w:tcW w:w="1440" w:type="dxa"/>
            <w:vMerge/>
            <w:shd w:val="clear" w:color="auto" w:fill="auto"/>
          </w:tcPr>
          <w:p w:rsidR="004217B1" w:rsidRPr="000D41DD" w:rsidRDefault="004217B1" w:rsidP="004217B1">
            <w:pPr>
              <w:pStyle w:val="TAH"/>
              <w:rPr>
                <w:rFonts w:eastAsia="Batang"/>
              </w:rPr>
            </w:pPr>
          </w:p>
        </w:tc>
        <w:tc>
          <w:tcPr>
            <w:tcW w:w="897" w:type="dxa"/>
            <w:vMerge/>
            <w:shd w:val="clear" w:color="auto" w:fill="auto"/>
          </w:tcPr>
          <w:p w:rsidR="004217B1" w:rsidRPr="000D41DD" w:rsidRDefault="004217B1" w:rsidP="004217B1">
            <w:pPr>
              <w:pStyle w:val="TAH"/>
              <w:rPr>
                <w:rFonts w:eastAsia="Batang"/>
              </w:rPr>
            </w:pPr>
          </w:p>
        </w:tc>
        <w:tc>
          <w:tcPr>
            <w:tcW w:w="1026" w:type="dxa"/>
            <w:vMerge/>
          </w:tcPr>
          <w:p w:rsidR="004217B1" w:rsidRPr="000D41DD" w:rsidRDefault="004217B1" w:rsidP="004217B1">
            <w:pPr>
              <w:pStyle w:val="TAH"/>
              <w:rPr>
                <w:rFonts w:eastAsia="Batang"/>
              </w:rPr>
            </w:pPr>
          </w:p>
        </w:tc>
        <w:tc>
          <w:tcPr>
            <w:tcW w:w="1192" w:type="dxa"/>
            <w:vMerge/>
          </w:tcPr>
          <w:p w:rsidR="004217B1" w:rsidRPr="000D41DD" w:rsidRDefault="004217B1" w:rsidP="004217B1">
            <w:pPr>
              <w:pStyle w:val="TAH"/>
              <w:rPr>
                <w:rFonts w:eastAsia="Batang"/>
              </w:rPr>
            </w:pPr>
          </w:p>
        </w:tc>
        <w:tc>
          <w:tcPr>
            <w:tcW w:w="1192" w:type="dxa"/>
            <w:vMerge/>
          </w:tcPr>
          <w:p w:rsidR="004217B1" w:rsidRPr="000D41DD" w:rsidRDefault="004217B1" w:rsidP="004217B1">
            <w:pPr>
              <w:pStyle w:val="TAH"/>
              <w:rPr>
                <w:rFonts w:eastAsia="Batang"/>
              </w:rPr>
            </w:pP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42</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rPr>
              <w:t>16</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rPr>
              <w:t>1</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rPr>
              <w:t>9</w:t>
            </w:r>
          </w:p>
        </w:tc>
        <w:tc>
          <w:tcPr>
            <w:tcW w:w="897" w:type="dxa"/>
            <w:shd w:val="clear" w:color="auto" w:fill="auto"/>
            <w:vAlign w:val="center"/>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43</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rPr>
              <w:t>8</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rPr>
              <w:t>1</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rPr>
              <w:t>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44</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rPr>
              <w:t>4</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rPr>
              <w:t>1</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rPr>
              <w:t>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45</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2</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hint="eastAsia"/>
                <w:lang w:eastAsia="ja-JP"/>
              </w:rPr>
              <w:t>Low</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46</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2</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47</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2</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4</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hint="eastAsia"/>
                <w:lang w:eastAsia="ja-JP"/>
              </w:rPr>
              <w:t>Low</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48</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2</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4</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49</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H</w:t>
            </w:r>
            <w:r>
              <w:rPr>
                <w:rFonts w:eastAsiaTheme="minorEastAsia" w:hint="eastAsia"/>
                <w:lang w:eastAsia="ja-JP"/>
              </w:rPr>
              <w:t>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sidRPr="00E03B46">
              <w:rPr>
                <w:rFonts w:eastAsia="Batang"/>
              </w:rPr>
              <w:t>50</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8</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M</w:t>
            </w:r>
            <w:r>
              <w:rPr>
                <w:rFonts w:eastAsiaTheme="minorEastAsia" w:hint="eastAsia"/>
                <w:lang w:eastAsia="ja-JP"/>
              </w:rPr>
              <w:t>iddle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51</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7</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52</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6</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53</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5</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54</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4</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55</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M</w:t>
            </w:r>
            <w:r>
              <w:rPr>
                <w:rFonts w:eastAsiaTheme="minorEastAsia" w:hint="eastAsia"/>
                <w:lang w:eastAsia="ja-JP"/>
              </w:rPr>
              <w:t>iddle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56</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2</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57</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01066C" w:rsidRDefault="004217B1" w:rsidP="004217B1">
            <w:pPr>
              <w:pStyle w:val="TAC"/>
              <w:rPr>
                <w:rFonts w:eastAsiaTheme="minorEastAsia"/>
                <w:lang w:eastAsia="ja-JP"/>
              </w:rPr>
            </w:pPr>
            <w:r>
              <w:rPr>
                <w:rFonts w:eastAsia="Batang"/>
              </w:rPr>
              <w:t>58</w:t>
            </w:r>
            <w:r>
              <w:rPr>
                <w:rFonts w:eastAsiaTheme="minorEastAsia" w:hint="eastAsia"/>
                <w:lang w:eastAsia="ja-JP"/>
              </w:rPr>
              <w:t xml:space="preserve"> (WA)</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rPr>
              <w:t>1,6</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01066C" w:rsidRDefault="004217B1" w:rsidP="004217B1">
            <w:pPr>
              <w:pStyle w:val="TAC"/>
              <w:rPr>
                <w:rFonts w:eastAsiaTheme="minorEastAsia"/>
                <w:lang w:eastAsia="ja-JP"/>
              </w:rPr>
            </w:pPr>
            <w:r>
              <w:rPr>
                <w:rFonts w:eastAsia="Batang"/>
              </w:rPr>
              <w:t>59</w:t>
            </w:r>
            <w:r>
              <w:rPr>
                <w:rFonts w:eastAsiaTheme="minorEastAsia" w:hint="eastAsia"/>
                <w:lang w:eastAsia="ja-JP"/>
              </w:rPr>
              <w:t xml:space="preserve"> (WA)</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rPr>
              <w:t>1,6</w:t>
            </w:r>
          </w:p>
        </w:tc>
        <w:tc>
          <w:tcPr>
            <w:tcW w:w="897" w:type="dxa"/>
            <w:shd w:val="clear" w:color="auto" w:fill="auto"/>
          </w:tcPr>
          <w:p w:rsidR="004217B1" w:rsidRPr="00E03B46" w:rsidRDefault="004217B1" w:rsidP="004217B1">
            <w:pPr>
              <w:pStyle w:val="TAC"/>
              <w:rPr>
                <w:rFonts w:eastAsia="Batang"/>
              </w:rPr>
            </w:pPr>
            <w:r w:rsidRPr="00E03B46">
              <w:rPr>
                <w:rFonts w:eastAsia="Batang"/>
              </w:rPr>
              <w:t>7</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sidRPr="00E03B46">
              <w:rPr>
                <w:rFonts w:eastAsia="Batang"/>
              </w:rPr>
              <w:t>60</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4,9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61</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3,8</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62</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2,7</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63</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8,9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64</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4,8,9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65</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3,4,9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66</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7,8,9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Middle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67</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3,4,8,9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Middle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68</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6,7,8,9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Low</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Pr>
                <w:rFonts w:eastAsia="Batang"/>
              </w:rPr>
              <w:t>69</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1,4,6,9</w:t>
            </w:r>
          </w:p>
        </w:tc>
        <w:tc>
          <w:tcPr>
            <w:tcW w:w="897" w:type="dxa"/>
            <w:shd w:val="clear" w:color="auto" w:fill="auto"/>
          </w:tcPr>
          <w:p w:rsidR="004217B1" w:rsidRPr="00E03B46" w:rsidRDefault="004217B1" w:rsidP="004217B1">
            <w:pPr>
              <w:pStyle w:val="TAC"/>
              <w:rPr>
                <w:rFonts w:eastAsia="Batang"/>
              </w:rPr>
            </w:pPr>
            <w:r w:rsidRPr="00E03B46">
              <w:rPr>
                <w:rFonts w:eastAsia="Batang"/>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Pr>
                <w:rFonts w:eastAsiaTheme="minorEastAsia"/>
                <w:lang w:eastAsia="ja-JP"/>
              </w:rPr>
              <w:t>R</w:t>
            </w:r>
            <w:r>
              <w:rPr>
                <w:rFonts w:eastAsiaTheme="minorEastAsia" w:hint="eastAsia"/>
                <w:lang w:eastAsia="ja-JP"/>
              </w:rPr>
              <w:t>emove</w:t>
            </w:r>
          </w:p>
        </w:tc>
      </w:tr>
      <w:tr w:rsidR="004217B1" w:rsidRPr="000D41DD" w:rsidTr="004217B1">
        <w:trPr>
          <w:jc w:val="center"/>
        </w:trPr>
        <w:tc>
          <w:tcPr>
            <w:tcW w:w="1396" w:type="dxa"/>
            <w:shd w:val="clear" w:color="auto" w:fill="auto"/>
            <w:vAlign w:val="center"/>
          </w:tcPr>
          <w:p w:rsidR="004217B1" w:rsidRPr="00E03B46" w:rsidRDefault="004217B1" w:rsidP="004217B1">
            <w:pPr>
              <w:pStyle w:val="TAC"/>
              <w:rPr>
                <w:rFonts w:eastAsia="Batang"/>
              </w:rPr>
            </w:pPr>
            <w:r w:rsidRPr="00E03B46">
              <w:rPr>
                <w:rFonts w:eastAsia="Batang"/>
              </w:rPr>
              <w:t>70</w:t>
            </w:r>
          </w:p>
        </w:tc>
        <w:tc>
          <w:tcPr>
            <w:tcW w:w="1049" w:type="dxa"/>
            <w:shd w:val="clear" w:color="auto" w:fill="auto"/>
            <w:vAlign w:val="center"/>
          </w:tcPr>
          <w:p w:rsidR="004217B1" w:rsidRPr="00E03B46" w:rsidRDefault="004217B1" w:rsidP="004217B1">
            <w:pPr>
              <w:pStyle w:val="TAC"/>
              <w:rPr>
                <w:rFonts w:eastAsia="Batang"/>
              </w:rPr>
            </w:pPr>
            <w:r w:rsidRPr="00E03B46">
              <w:rPr>
                <w:rFonts w:eastAsia="Batang" w:hint="eastAsia"/>
              </w:rPr>
              <w:t>3</w:t>
            </w:r>
          </w:p>
        </w:tc>
        <w:tc>
          <w:tcPr>
            <w:tcW w:w="871" w:type="dxa"/>
            <w:shd w:val="clear" w:color="auto" w:fill="auto"/>
            <w:vAlign w:val="center"/>
          </w:tcPr>
          <w:p w:rsidR="004217B1" w:rsidRPr="00E03B46" w:rsidRDefault="004217B1" w:rsidP="004217B1">
            <w:pPr>
              <w:pStyle w:val="TAC"/>
              <w:rPr>
                <w:rFonts w:eastAsia="Batang"/>
              </w:rPr>
            </w:pPr>
            <w:r w:rsidRPr="00E03B46">
              <w:rPr>
                <w:rFonts w:eastAsia="Batang" w:hint="eastAsia"/>
              </w:rPr>
              <w:t>1</w:t>
            </w:r>
          </w:p>
        </w:tc>
        <w:tc>
          <w:tcPr>
            <w:tcW w:w="715"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440" w:type="dxa"/>
            <w:shd w:val="clear" w:color="auto" w:fill="auto"/>
            <w:vAlign w:val="center"/>
          </w:tcPr>
          <w:p w:rsidR="004217B1" w:rsidRPr="00E03B46" w:rsidRDefault="004217B1" w:rsidP="004217B1">
            <w:pPr>
              <w:pStyle w:val="TAC"/>
              <w:rPr>
                <w:rFonts w:eastAsia="Batang"/>
              </w:rPr>
            </w:pPr>
            <w:r w:rsidRPr="00E03B46">
              <w:rPr>
                <w:rFonts w:eastAsia="Batang" w:hint="eastAsia"/>
              </w:rPr>
              <w:t>1,3,5,7,9</w:t>
            </w:r>
          </w:p>
        </w:tc>
        <w:tc>
          <w:tcPr>
            <w:tcW w:w="897" w:type="dxa"/>
            <w:shd w:val="clear" w:color="auto" w:fill="auto"/>
            <w:vAlign w:val="center"/>
          </w:tcPr>
          <w:p w:rsidR="004217B1" w:rsidRPr="00E03B46" w:rsidRDefault="004217B1" w:rsidP="004217B1">
            <w:pPr>
              <w:pStyle w:val="TAC"/>
              <w:rPr>
                <w:rFonts w:eastAsia="Batang"/>
              </w:rPr>
            </w:pPr>
            <w:r w:rsidRPr="00E03B46">
              <w:rPr>
                <w:rFonts w:eastAsia="Batang" w:hint="eastAsia"/>
              </w:rPr>
              <w:t>0</w:t>
            </w:r>
          </w:p>
        </w:tc>
        <w:tc>
          <w:tcPr>
            <w:tcW w:w="1026"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E03B46" w:rsidRDefault="004217B1" w:rsidP="004217B1">
            <w:pPr>
              <w:pStyle w:val="TAC"/>
              <w:rPr>
                <w:rFonts w:eastAsia="Batang"/>
              </w:rPr>
            </w:pPr>
            <w:r w:rsidRPr="00E03B46">
              <w:rPr>
                <w:rFonts w:eastAsia="Batang"/>
              </w:rPr>
              <w:t>-</w:t>
            </w:r>
          </w:p>
        </w:tc>
        <w:tc>
          <w:tcPr>
            <w:tcW w:w="1192" w:type="dxa"/>
          </w:tcPr>
          <w:p w:rsidR="004217B1" w:rsidRPr="00040E6F" w:rsidRDefault="004217B1" w:rsidP="004217B1">
            <w:pPr>
              <w:pStyle w:val="TAC"/>
              <w:rPr>
                <w:rFonts w:eastAsiaTheme="minorEastAsia"/>
                <w:lang w:eastAsia="ja-JP"/>
              </w:rPr>
            </w:pPr>
            <w:r>
              <w:rPr>
                <w:rFonts w:eastAsiaTheme="minorEastAsia" w:hint="eastAsia"/>
                <w:lang w:eastAsia="ja-JP"/>
              </w:rPr>
              <w:t>High</w:t>
            </w:r>
          </w:p>
        </w:tc>
      </w:tr>
    </w:tbl>
    <w:p w:rsidR="004217B1" w:rsidRDefault="004217B1" w:rsidP="005E7FDD">
      <w:pPr>
        <w:rPr>
          <w:sz w:val="22"/>
        </w:rPr>
      </w:pPr>
    </w:p>
    <w:p w:rsidR="008A1ED3" w:rsidRDefault="008A1ED3" w:rsidP="005E7FDD">
      <w:pPr>
        <w:rPr>
          <w:sz w:val="22"/>
        </w:rPr>
      </w:pPr>
    </w:p>
    <w:p w:rsidR="00BB483B" w:rsidRDefault="00BB483B" w:rsidP="00956F10">
      <w:pPr>
        <w:spacing w:afterLines="50" w:after="120"/>
        <w:rPr>
          <w:sz w:val="22"/>
        </w:rPr>
      </w:pPr>
      <w:r>
        <w:rPr>
          <w:rFonts w:hint="eastAsia"/>
          <w:sz w:val="22"/>
        </w:rPr>
        <w:t xml:space="preserve">In addition, </w:t>
      </w:r>
      <w:r w:rsidR="00F900E3">
        <w:rPr>
          <w:rFonts w:hint="eastAsia"/>
          <w:sz w:val="22"/>
        </w:rPr>
        <w:t>for short sequence, starting symbol index</w:t>
      </w:r>
      <w:r w:rsidR="00F71D82">
        <w:rPr>
          <w:rFonts w:hint="eastAsia"/>
          <w:sz w:val="22"/>
        </w:rPr>
        <w:t xml:space="preserve"> within a RACH slot</w:t>
      </w:r>
      <w:r w:rsidR="00F900E3">
        <w:rPr>
          <w:rFonts w:hint="eastAsia"/>
          <w:sz w:val="22"/>
        </w:rPr>
        <w:t xml:space="preserve"> and n</w:t>
      </w:r>
      <w:r w:rsidR="002678B9">
        <w:rPr>
          <w:sz w:val="22"/>
        </w:rPr>
        <w:t xml:space="preserve">umber of </w:t>
      </w:r>
      <w:r w:rsidR="00895E19">
        <w:rPr>
          <w:rFonts w:hint="eastAsia"/>
          <w:sz w:val="22"/>
        </w:rPr>
        <w:t>P</w:t>
      </w:r>
      <w:r w:rsidR="00F900E3" w:rsidRPr="00F900E3">
        <w:rPr>
          <w:sz w:val="22"/>
        </w:rPr>
        <w:t>RACH slots within a subframe</w:t>
      </w:r>
      <w:r w:rsidR="00F900E3">
        <w:rPr>
          <w:rFonts w:hint="eastAsia"/>
          <w:sz w:val="22"/>
        </w:rPr>
        <w:t xml:space="preserve"> need to be considered </w:t>
      </w:r>
      <w:r w:rsidR="00825428">
        <w:rPr>
          <w:rFonts w:hint="eastAsia"/>
          <w:sz w:val="22"/>
        </w:rPr>
        <w:t xml:space="preserve">different </w:t>
      </w:r>
      <w:r w:rsidR="00F900E3">
        <w:rPr>
          <w:rFonts w:hint="eastAsia"/>
          <w:sz w:val="22"/>
        </w:rPr>
        <w:t xml:space="preserve">from the case of long sequence. One important motivation of PRACH format with short sequence is that RACH slot can be aligned with </w:t>
      </w:r>
      <w:r w:rsidR="008A19AC">
        <w:rPr>
          <w:rFonts w:hint="eastAsia"/>
          <w:sz w:val="22"/>
        </w:rPr>
        <w:t xml:space="preserve">a </w:t>
      </w:r>
      <w:r w:rsidR="00F900E3">
        <w:rPr>
          <w:rFonts w:hint="eastAsia"/>
          <w:sz w:val="22"/>
        </w:rPr>
        <w:t>30 kHz slot</w:t>
      </w:r>
      <w:r w:rsidR="008A19AC">
        <w:rPr>
          <w:rFonts w:hint="eastAsia"/>
          <w:sz w:val="22"/>
        </w:rPr>
        <w:t xml:space="preserve">, i.e., 0.5 </w:t>
      </w:r>
      <w:proofErr w:type="spellStart"/>
      <w:r w:rsidR="008A19AC">
        <w:rPr>
          <w:rFonts w:hint="eastAsia"/>
          <w:sz w:val="22"/>
        </w:rPr>
        <w:t>ms</w:t>
      </w:r>
      <w:proofErr w:type="spellEnd"/>
      <w:r w:rsidR="00F900E3">
        <w:rPr>
          <w:rFonts w:hint="eastAsia"/>
          <w:sz w:val="22"/>
        </w:rPr>
        <w:t xml:space="preserve">, since </w:t>
      </w:r>
      <w:r w:rsidR="00825428">
        <w:rPr>
          <w:rFonts w:hint="eastAsia"/>
          <w:sz w:val="22"/>
        </w:rPr>
        <w:t>it cannot be achieved by long sequence</w:t>
      </w:r>
      <w:r w:rsidR="00950B41">
        <w:rPr>
          <w:rFonts w:hint="eastAsia"/>
          <w:sz w:val="22"/>
        </w:rPr>
        <w:t xml:space="preserve"> which has equal to or longer than 1 </w:t>
      </w:r>
      <w:proofErr w:type="spellStart"/>
      <w:r w:rsidR="00950B41">
        <w:rPr>
          <w:rFonts w:hint="eastAsia"/>
          <w:sz w:val="22"/>
        </w:rPr>
        <w:t>ms</w:t>
      </w:r>
      <w:proofErr w:type="spellEnd"/>
      <w:r w:rsidR="00950B41">
        <w:rPr>
          <w:rFonts w:hint="eastAsia"/>
          <w:sz w:val="22"/>
        </w:rPr>
        <w:t xml:space="preserve"> duration</w:t>
      </w:r>
      <w:r w:rsidR="00F900E3">
        <w:rPr>
          <w:rFonts w:hint="eastAsia"/>
          <w:sz w:val="22"/>
        </w:rPr>
        <w:t xml:space="preserve">. For example, in case </w:t>
      </w:r>
      <w:r w:rsidR="00950B41">
        <w:rPr>
          <w:rFonts w:hint="eastAsia"/>
          <w:sz w:val="22"/>
        </w:rPr>
        <w:t xml:space="preserve">with </w:t>
      </w:r>
      <w:r w:rsidR="00F900E3">
        <w:rPr>
          <w:rFonts w:hint="eastAsia"/>
          <w:sz w:val="22"/>
        </w:rPr>
        <w:t xml:space="preserve">DL/UL periodicity </w:t>
      </w:r>
      <w:r w:rsidR="00950B41">
        <w:rPr>
          <w:rFonts w:hint="eastAsia"/>
          <w:sz w:val="22"/>
        </w:rPr>
        <w:t xml:space="preserve">of </w:t>
      </w:r>
      <w:r w:rsidR="00F900E3">
        <w:rPr>
          <w:rFonts w:hint="eastAsia"/>
          <w:sz w:val="22"/>
        </w:rPr>
        <w:t xml:space="preserve">1 </w:t>
      </w:r>
      <w:proofErr w:type="spellStart"/>
      <w:proofErr w:type="gramStart"/>
      <w:r w:rsidR="00F900E3">
        <w:rPr>
          <w:rFonts w:hint="eastAsia"/>
          <w:sz w:val="22"/>
        </w:rPr>
        <w:t>ms</w:t>
      </w:r>
      <w:proofErr w:type="spellEnd"/>
      <w:proofErr w:type="gramEnd"/>
      <w:r w:rsidR="00F900E3">
        <w:rPr>
          <w:rFonts w:hint="eastAsia"/>
          <w:sz w:val="22"/>
        </w:rPr>
        <w:t>, only PRACH format with short sequence can be used</w:t>
      </w:r>
      <w:r w:rsidR="008A19AC">
        <w:rPr>
          <w:rFonts w:hint="eastAsia"/>
          <w:sz w:val="22"/>
        </w:rPr>
        <w:t xml:space="preserve"> since there cannot be consecutive 30 kHz UL slots within one DL/UL periodicity</w:t>
      </w:r>
      <w:r w:rsidR="00F900E3">
        <w:rPr>
          <w:rFonts w:hint="eastAsia"/>
          <w:sz w:val="22"/>
        </w:rPr>
        <w:t xml:space="preserve">. Thus, </w:t>
      </w:r>
      <w:r w:rsidR="00F900E3" w:rsidRPr="00F900E3">
        <w:rPr>
          <w:sz w:val="22"/>
        </w:rPr>
        <w:t>number of PRACH slots within a subframe</w:t>
      </w:r>
      <w:r w:rsidR="00F900E3">
        <w:rPr>
          <w:rFonts w:hint="eastAsia"/>
          <w:sz w:val="22"/>
        </w:rPr>
        <w:t xml:space="preserve"> is 1 for major configuration indices, and in such case </w:t>
      </w:r>
      <w:r w:rsidR="004205B3">
        <w:rPr>
          <w:rFonts w:hint="eastAsia"/>
          <w:sz w:val="22"/>
        </w:rPr>
        <w:t>it is sufficient</w:t>
      </w:r>
      <w:r w:rsidR="00F900E3">
        <w:rPr>
          <w:rFonts w:hint="eastAsia"/>
          <w:sz w:val="22"/>
        </w:rPr>
        <w:t xml:space="preserve"> that starting symbol index is </w:t>
      </w:r>
      <w:r w:rsidR="004205B3">
        <w:rPr>
          <w:rFonts w:hint="eastAsia"/>
          <w:sz w:val="22"/>
        </w:rPr>
        <w:t xml:space="preserve">only </w:t>
      </w:r>
      <w:r w:rsidR="00F900E3">
        <w:rPr>
          <w:rFonts w:hint="eastAsia"/>
          <w:sz w:val="22"/>
        </w:rPr>
        <w:t>0 or 2.</w:t>
      </w:r>
      <w:r w:rsidR="004205B3">
        <w:rPr>
          <w:rFonts w:hint="eastAsia"/>
          <w:sz w:val="22"/>
        </w:rPr>
        <w:t xml:space="preserve"> Of course, we can consider that </w:t>
      </w:r>
      <w:r w:rsidR="004205B3" w:rsidRPr="00F900E3">
        <w:rPr>
          <w:sz w:val="22"/>
        </w:rPr>
        <w:t>number of PRACH slots within a subframe</w:t>
      </w:r>
      <w:r w:rsidR="004205B3">
        <w:rPr>
          <w:rFonts w:hint="eastAsia"/>
          <w:sz w:val="22"/>
        </w:rPr>
        <w:t xml:space="preserve"> is 2 or starting symbol index is e.g., 7 or 8 for minor configuration indices if needed. </w:t>
      </w:r>
    </w:p>
    <w:p w:rsidR="00465394" w:rsidRDefault="00A2399A" w:rsidP="00956F10">
      <w:pPr>
        <w:spacing w:afterLines="50" w:after="120"/>
        <w:rPr>
          <w:rFonts w:eastAsia="ＭＳ 明朝"/>
          <w:b/>
          <w:sz w:val="22"/>
          <w:lang w:val="en-US"/>
        </w:rPr>
      </w:pPr>
      <w:r w:rsidRPr="00A3031E">
        <w:rPr>
          <w:rFonts w:eastAsia="ＭＳ 明朝" w:hint="eastAsia"/>
          <w:b/>
          <w:sz w:val="22"/>
          <w:lang w:val="en-US"/>
        </w:rPr>
        <w:t xml:space="preserve">Proposal </w:t>
      </w:r>
      <w:r w:rsidR="00074D95">
        <w:rPr>
          <w:rFonts w:eastAsia="ＭＳ 明朝" w:hint="eastAsia"/>
          <w:b/>
          <w:sz w:val="22"/>
          <w:lang w:val="en-US"/>
        </w:rPr>
        <w:t>2</w:t>
      </w:r>
      <w:r w:rsidRPr="00A3031E">
        <w:rPr>
          <w:rFonts w:eastAsia="ＭＳ 明朝" w:hint="eastAsia"/>
          <w:b/>
          <w:sz w:val="22"/>
          <w:lang w:val="en-US"/>
        </w:rPr>
        <w:t xml:space="preserve">: </w:t>
      </w:r>
      <w:r w:rsidR="00074D95">
        <w:rPr>
          <w:rFonts w:eastAsia="ＭＳ 明朝" w:hint="eastAsia"/>
          <w:b/>
          <w:sz w:val="22"/>
          <w:lang w:val="en-US"/>
        </w:rPr>
        <w:t>Number of PRACH slots within a subframe in RACH configuration table should be 1 for major</w:t>
      </w:r>
      <w:r w:rsidR="00950B41">
        <w:rPr>
          <w:rFonts w:eastAsia="ＭＳ 明朝" w:hint="eastAsia"/>
          <w:b/>
          <w:sz w:val="22"/>
          <w:lang w:val="en-US"/>
        </w:rPr>
        <w:t>ity of</w:t>
      </w:r>
      <w:r w:rsidR="00074D95">
        <w:rPr>
          <w:rFonts w:eastAsia="ＭＳ 明朝" w:hint="eastAsia"/>
          <w:b/>
          <w:sz w:val="22"/>
          <w:lang w:val="en-US"/>
        </w:rPr>
        <w:t xml:space="preserve"> RACH configuration indices</w:t>
      </w:r>
      <w:r w:rsidR="00293700">
        <w:rPr>
          <w:rFonts w:eastAsia="ＭＳ 明朝" w:hint="eastAsia"/>
          <w:b/>
          <w:sz w:val="22"/>
          <w:lang w:val="en-US"/>
        </w:rPr>
        <w:t xml:space="preserve"> for FR1</w:t>
      </w:r>
      <w:r w:rsidR="00074D95">
        <w:rPr>
          <w:rFonts w:eastAsia="ＭＳ 明朝" w:hint="eastAsia"/>
          <w:b/>
          <w:sz w:val="22"/>
          <w:lang w:val="en-US"/>
        </w:rPr>
        <w:t>.</w:t>
      </w:r>
    </w:p>
    <w:p w:rsidR="00A2399A" w:rsidRDefault="00A2399A" w:rsidP="00956F10">
      <w:pPr>
        <w:spacing w:afterLines="50" w:after="120"/>
        <w:rPr>
          <w:sz w:val="22"/>
        </w:rPr>
      </w:pPr>
    </w:p>
    <w:p w:rsidR="004205B3" w:rsidRDefault="00196C83" w:rsidP="00956F10">
      <w:pPr>
        <w:spacing w:afterLines="50" w:after="120"/>
        <w:rPr>
          <w:sz w:val="22"/>
        </w:rPr>
      </w:pPr>
      <w:r>
        <w:rPr>
          <w:rFonts w:hint="eastAsia"/>
          <w:sz w:val="22"/>
        </w:rPr>
        <w:t>Following table II shows relationship between s</w:t>
      </w:r>
      <w:r w:rsidR="00492932">
        <w:rPr>
          <w:rFonts w:hint="eastAsia"/>
          <w:sz w:val="22"/>
        </w:rPr>
        <w:t xml:space="preserve">tarting symbol index </w:t>
      </w:r>
      <w:r>
        <w:rPr>
          <w:rFonts w:hint="eastAsia"/>
          <w:sz w:val="22"/>
        </w:rPr>
        <w:t xml:space="preserve">within a RACH slot and </w:t>
      </w:r>
      <w:r w:rsidR="00895E19">
        <w:rPr>
          <w:rFonts w:hint="eastAsia"/>
          <w:sz w:val="22"/>
        </w:rPr>
        <w:t>t</w:t>
      </w:r>
      <w:r w:rsidRPr="00196C83">
        <w:rPr>
          <w:sz w:val="22"/>
        </w:rPr>
        <w:t>he number of time domain RACH occasions within a RACH slot</w:t>
      </w:r>
      <w:r w:rsidR="00DC65B9">
        <w:rPr>
          <w:rFonts w:hint="eastAsia"/>
          <w:sz w:val="22"/>
        </w:rPr>
        <w:t xml:space="preserve"> for each PRACH format based on short sequence</w:t>
      </w:r>
      <w:r>
        <w:rPr>
          <w:rFonts w:hint="eastAsia"/>
          <w:sz w:val="22"/>
        </w:rPr>
        <w:t xml:space="preserve">. For PRACH format A2/B2, A3/B3, C2 and B4, the number of time domain RACH occasions within a RACH slot is same regardless of starting symbol index within a RACH slot 0 or 2. Thus, </w:t>
      </w:r>
      <w:r w:rsidR="00956F10">
        <w:rPr>
          <w:rFonts w:hint="eastAsia"/>
          <w:sz w:val="22"/>
        </w:rPr>
        <w:t xml:space="preserve">only </w:t>
      </w:r>
      <w:r>
        <w:rPr>
          <w:rFonts w:hint="eastAsia"/>
          <w:sz w:val="22"/>
        </w:rPr>
        <w:t>starting symbol index 2 should be supported for these formats in order to save the number of configuration</w:t>
      </w:r>
      <w:r w:rsidR="00956F10">
        <w:rPr>
          <w:rFonts w:hint="eastAsia"/>
          <w:sz w:val="22"/>
        </w:rPr>
        <w:t>s.</w:t>
      </w:r>
      <w:r>
        <w:rPr>
          <w:rFonts w:hint="eastAsia"/>
          <w:sz w:val="22"/>
        </w:rPr>
        <w:t xml:space="preserve"> </w:t>
      </w:r>
      <w:r w:rsidR="00956F10">
        <w:rPr>
          <w:rFonts w:hint="eastAsia"/>
          <w:sz w:val="22"/>
        </w:rPr>
        <w:t>F</w:t>
      </w:r>
      <w:r w:rsidR="00956F10">
        <w:rPr>
          <w:sz w:val="22"/>
        </w:rPr>
        <w:t>or</w:t>
      </w:r>
      <w:r>
        <w:rPr>
          <w:rFonts w:hint="eastAsia"/>
          <w:sz w:val="22"/>
        </w:rPr>
        <w:t xml:space="preserve"> other formats, both of starting symbol index 0 and 2 can be considered</w:t>
      </w:r>
      <w:r w:rsidR="00956F10">
        <w:rPr>
          <w:rFonts w:hint="eastAsia"/>
          <w:sz w:val="22"/>
        </w:rPr>
        <w:t>.</w:t>
      </w:r>
      <w:r>
        <w:rPr>
          <w:rFonts w:hint="eastAsia"/>
          <w:sz w:val="22"/>
        </w:rPr>
        <w:t xml:space="preserve"> </w:t>
      </w:r>
      <w:r w:rsidR="00956F10">
        <w:rPr>
          <w:rFonts w:hint="eastAsia"/>
          <w:sz w:val="22"/>
        </w:rPr>
        <w:t>H</w:t>
      </w:r>
      <w:r>
        <w:rPr>
          <w:rFonts w:hint="eastAsia"/>
          <w:sz w:val="22"/>
        </w:rPr>
        <w:t xml:space="preserve">owever only for FR1, we propose that starting symbol index should be only 2 since the possible/assumed number of actually transmitted SSBs </w:t>
      </w:r>
      <w:r w:rsidR="00956F10">
        <w:rPr>
          <w:rFonts w:hint="eastAsia"/>
          <w:sz w:val="22"/>
        </w:rPr>
        <w:t>could be</w:t>
      </w:r>
      <w:r>
        <w:rPr>
          <w:rFonts w:hint="eastAsia"/>
          <w:sz w:val="22"/>
        </w:rPr>
        <w:t xml:space="preserve"> small and the number of RACH occasions can be increased also by </w:t>
      </w:r>
      <w:proofErr w:type="spellStart"/>
      <w:r>
        <w:rPr>
          <w:rFonts w:hint="eastAsia"/>
          <w:sz w:val="22"/>
        </w:rPr>
        <w:t>FDMed</w:t>
      </w:r>
      <w:proofErr w:type="spellEnd"/>
      <w:r>
        <w:rPr>
          <w:rFonts w:hint="eastAsia"/>
          <w:sz w:val="22"/>
        </w:rPr>
        <w:t xml:space="preserve"> RACH occasions. On the other hand, for FR2, starting </w:t>
      </w:r>
      <w:r>
        <w:rPr>
          <w:rFonts w:hint="eastAsia"/>
          <w:sz w:val="22"/>
        </w:rPr>
        <w:lastRenderedPageBreak/>
        <w:t xml:space="preserve">symbol 0 should </w:t>
      </w:r>
      <w:r w:rsidR="00956F10">
        <w:rPr>
          <w:rFonts w:hint="eastAsia"/>
          <w:sz w:val="22"/>
        </w:rPr>
        <w:t xml:space="preserve">also </w:t>
      </w:r>
      <w:r>
        <w:rPr>
          <w:rFonts w:hint="eastAsia"/>
          <w:sz w:val="22"/>
        </w:rPr>
        <w:t xml:space="preserve">be supported in addition to starting symbol index 2 since the possible/assumed number of actually transmitted SSBs is large and </w:t>
      </w:r>
      <w:proofErr w:type="spellStart"/>
      <w:r>
        <w:rPr>
          <w:rFonts w:hint="eastAsia"/>
          <w:sz w:val="22"/>
        </w:rPr>
        <w:t>FDMed</w:t>
      </w:r>
      <w:proofErr w:type="spellEnd"/>
      <w:r>
        <w:rPr>
          <w:rFonts w:hint="eastAsia"/>
          <w:sz w:val="22"/>
        </w:rPr>
        <w:t xml:space="preserve"> RACH occasions cannot be used for </w:t>
      </w:r>
      <w:r w:rsidR="00956F10">
        <w:rPr>
          <w:rFonts w:hint="eastAsia"/>
          <w:sz w:val="22"/>
        </w:rPr>
        <w:t>different SSBs</w:t>
      </w:r>
      <w:r>
        <w:rPr>
          <w:rFonts w:hint="eastAsia"/>
          <w:sz w:val="22"/>
        </w:rPr>
        <w:t xml:space="preserve"> due to restriction by analogue BF.</w:t>
      </w:r>
    </w:p>
    <w:p w:rsidR="00117950" w:rsidRPr="00A3031E" w:rsidRDefault="00117950" w:rsidP="00956F10">
      <w:pPr>
        <w:spacing w:afterLines="50" w:after="120"/>
        <w:rPr>
          <w:rFonts w:eastAsia="ＭＳ 明朝"/>
          <w:b/>
          <w:sz w:val="22"/>
          <w:lang w:val="en-US"/>
        </w:rPr>
      </w:pPr>
      <w:r w:rsidRPr="00A3031E">
        <w:rPr>
          <w:rFonts w:eastAsia="ＭＳ 明朝" w:hint="eastAsia"/>
          <w:b/>
          <w:sz w:val="22"/>
          <w:lang w:val="en-US"/>
        </w:rPr>
        <w:t xml:space="preserve">Proposal </w:t>
      </w:r>
      <w:r w:rsidR="00074D95">
        <w:rPr>
          <w:rFonts w:eastAsia="ＭＳ 明朝" w:hint="eastAsia"/>
          <w:b/>
          <w:sz w:val="22"/>
          <w:lang w:val="en-US"/>
        </w:rPr>
        <w:t>3</w:t>
      </w:r>
      <w:r w:rsidRPr="00A3031E">
        <w:rPr>
          <w:rFonts w:eastAsia="ＭＳ 明朝" w:hint="eastAsia"/>
          <w:b/>
          <w:sz w:val="22"/>
          <w:lang w:val="en-US"/>
        </w:rPr>
        <w:t>:</w:t>
      </w:r>
      <w:r w:rsidR="00074D95">
        <w:rPr>
          <w:rFonts w:eastAsia="ＭＳ 明朝" w:hint="eastAsia"/>
          <w:b/>
          <w:sz w:val="22"/>
          <w:lang w:val="en-US"/>
        </w:rPr>
        <w:t xml:space="preserve"> Starting symbol index in RACH configuration table should be only 2 for FR1</w:t>
      </w:r>
      <w:r>
        <w:rPr>
          <w:rFonts w:eastAsia="ＭＳ 明朝" w:hint="eastAsia"/>
          <w:b/>
          <w:sz w:val="22"/>
          <w:lang w:val="en-US"/>
        </w:rPr>
        <w:t>.</w:t>
      </w:r>
    </w:p>
    <w:p w:rsidR="00117950" w:rsidRPr="00196C83" w:rsidRDefault="00117950" w:rsidP="005E7FDD">
      <w:pPr>
        <w:rPr>
          <w:sz w:val="22"/>
        </w:rPr>
      </w:pPr>
    </w:p>
    <w:p w:rsidR="00C33A84" w:rsidRPr="00C33A84" w:rsidRDefault="00C33A84" w:rsidP="00C33A84">
      <w:pPr>
        <w:pStyle w:val="TH"/>
      </w:pPr>
      <w:r w:rsidRPr="00B137AF">
        <w:t xml:space="preserve">Table </w:t>
      </w:r>
      <w:r>
        <w:rPr>
          <w:rFonts w:hint="eastAsia"/>
        </w:rPr>
        <w:t>II</w:t>
      </w:r>
      <w:r w:rsidR="00040E6F">
        <w:rPr>
          <w:rFonts w:hint="eastAsia"/>
        </w:rPr>
        <w:t xml:space="preserve">: </w:t>
      </w:r>
      <w:r w:rsidR="006740EF">
        <w:rPr>
          <w:rFonts w:hint="eastAsia"/>
        </w:rPr>
        <w:t>R</w:t>
      </w:r>
      <w:r w:rsidR="00A41548" w:rsidRPr="00A41548">
        <w:t xml:space="preserve">elationship between starting symbol index within a RACH slot and </w:t>
      </w:r>
      <w:r w:rsidR="006740EF">
        <w:rPr>
          <w:rFonts w:hint="eastAsia"/>
        </w:rPr>
        <w:t>t</w:t>
      </w:r>
      <w:r w:rsidR="00A41548" w:rsidRPr="00A41548">
        <w:t>he number of time domain RACH occasions within a RACH slot</w:t>
      </w:r>
    </w:p>
    <w:tbl>
      <w:tblPr>
        <w:tblW w:w="2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26"/>
        <w:gridCol w:w="1561"/>
      </w:tblGrid>
      <w:tr w:rsidR="00492932" w:rsidRPr="00B137AF" w:rsidTr="00C33A84">
        <w:trPr>
          <w:jc w:val="center"/>
        </w:trPr>
        <w:tc>
          <w:tcPr>
            <w:tcW w:w="1461" w:type="pct"/>
            <w:shd w:val="clear" w:color="auto" w:fill="E7E6E6"/>
          </w:tcPr>
          <w:p w:rsidR="00492932" w:rsidRPr="00B137AF" w:rsidRDefault="00492932" w:rsidP="00C33A84">
            <w:pPr>
              <w:pStyle w:val="Comments"/>
              <w:jc w:val="center"/>
              <w:rPr>
                <w:i w:val="0"/>
                <w:sz w:val="16"/>
              </w:rPr>
            </w:pPr>
            <w:r w:rsidRPr="00B137AF">
              <w:rPr>
                <w:i w:val="0"/>
                <w:sz w:val="16"/>
              </w:rPr>
              <w:t>Preamble Format</w:t>
            </w:r>
          </w:p>
        </w:tc>
        <w:tc>
          <w:tcPr>
            <w:tcW w:w="1805" w:type="pct"/>
            <w:shd w:val="clear" w:color="auto" w:fill="E7E6E6"/>
          </w:tcPr>
          <w:p w:rsidR="00492932" w:rsidRPr="00B137AF" w:rsidRDefault="00492932" w:rsidP="00C33A84">
            <w:pPr>
              <w:pStyle w:val="Comments"/>
              <w:jc w:val="center"/>
              <w:rPr>
                <w:i w:val="0"/>
                <w:sz w:val="16"/>
                <w:vertAlign w:val="superscript"/>
                <w:lang w:eastAsia="ja-JP"/>
              </w:rPr>
            </w:pPr>
            <w:r>
              <w:rPr>
                <w:i w:val="0"/>
                <w:sz w:val="16"/>
                <w:lang w:eastAsia="ja-JP"/>
              </w:rPr>
              <w:t>S</w:t>
            </w:r>
            <w:r>
              <w:rPr>
                <w:rFonts w:hint="eastAsia"/>
                <w:i w:val="0"/>
                <w:sz w:val="16"/>
                <w:lang w:eastAsia="ja-JP"/>
              </w:rPr>
              <w:t>tarting symbol index within a RACH slot</w:t>
            </w:r>
          </w:p>
        </w:tc>
        <w:tc>
          <w:tcPr>
            <w:tcW w:w="1733" w:type="pct"/>
            <w:shd w:val="clear" w:color="auto" w:fill="E7E6E6"/>
          </w:tcPr>
          <w:p w:rsidR="00492932" w:rsidRPr="00492932" w:rsidRDefault="00492932" w:rsidP="00C33A84">
            <w:pPr>
              <w:pStyle w:val="Comments"/>
              <w:jc w:val="center"/>
              <w:rPr>
                <w:i w:val="0"/>
                <w:sz w:val="16"/>
                <w:lang w:eastAsia="ja-JP"/>
              </w:rPr>
            </w:pPr>
            <w:r>
              <w:rPr>
                <w:i w:val="0"/>
                <w:sz w:val="16"/>
                <w:lang w:eastAsia="ja-JP"/>
              </w:rPr>
              <w:t>T</w:t>
            </w:r>
            <w:r>
              <w:rPr>
                <w:rFonts w:hint="eastAsia"/>
                <w:i w:val="0"/>
                <w:sz w:val="16"/>
                <w:lang w:eastAsia="ja-JP"/>
              </w:rPr>
              <w:t>he number of time domain RACH occasions within a RACH slot</w:t>
            </w:r>
          </w:p>
        </w:tc>
      </w:tr>
      <w:tr w:rsidR="00492932" w:rsidRPr="00B137AF" w:rsidTr="00C33A84">
        <w:trPr>
          <w:trHeight w:val="70"/>
          <w:jc w:val="center"/>
        </w:trPr>
        <w:tc>
          <w:tcPr>
            <w:tcW w:w="1461" w:type="pct"/>
            <w:vMerge w:val="restart"/>
            <w:shd w:val="clear" w:color="auto" w:fill="auto"/>
            <w:vAlign w:val="center"/>
          </w:tcPr>
          <w:p w:rsidR="00492932" w:rsidRPr="00C33A84" w:rsidRDefault="00C33A84" w:rsidP="00C33A84">
            <w:pPr>
              <w:jc w:val="center"/>
              <w:rPr>
                <w:sz w:val="20"/>
              </w:rPr>
            </w:pPr>
            <w:r w:rsidRPr="00C33A84">
              <w:rPr>
                <w:rFonts w:hint="eastAsia"/>
                <w:sz w:val="20"/>
              </w:rPr>
              <w:t>A1</w:t>
            </w:r>
          </w:p>
        </w:tc>
        <w:tc>
          <w:tcPr>
            <w:tcW w:w="1805" w:type="pct"/>
            <w:shd w:val="clear" w:color="auto" w:fill="auto"/>
            <w:vAlign w:val="center"/>
          </w:tcPr>
          <w:p w:rsidR="00492932" w:rsidRPr="00492932" w:rsidRDefault="00C33A84" w:rsidP="00C33A84">
            <w:pPr>
              <w:jc w:val="center"/>
              <w:rPr>
                <w:sz w:val="18"/>
                <w:szCs w:val="18"/>
              </w:rPr>
            </w:pPr>
            <w:r>
              <w:rPr>
                <w:rFonts w:hint="eastAsia"/>
                <w:sz w:val="18"/>
                <w:szCs w:val="18"/>
              </w:rPr>
              <w:t>0</w:t>
            </w:r>
          </w:p>
        </w:tc>
        <w:tc>
          <w:tcPr>
            <w:tcW w:w="1733" w:type="pct"/>
          </w:tcPr>
          <w:p w:rsidR="00492932" w:rsidRPr="00B137AF" w:rsidRDefault="00C33A84" w:rsidP="00C33A84">
            <w:pPr>
              <w:jc w:val="center"/>
              <w:rPr>
                <w:sz w:val="18"/>
                <w:szCs w:val="18"/>
              </w:rPr>
            </w:pPr>
            <w:r>
              <w:rPr>
                <w:rFonts w:hint="eastAsia"/>
                <w:sz w:val="18"/>
                <w:szCs w:val="18"/>
              </w:rPr>
              <w:t>6</w:t>
            </w:r>
          </w:p>
        </w:tc>
      </w:tr>
      <w:tr w:rsidR="00492932" w:rsidRPr="00B137AF" w:rsidTr="00C33A84">
        <w:trPr>
          <w:trHeight w:val="128"/>
          <w:jc w:val="center"/>
        </w:trPr>
        <w:tc>
          <w:tcPr>
            <w:tcW w:w="1461" w:type="pct"/>
            <w:vMerge/>
            <w:shd w:val="clear" w:color="auto" w:fill="auto"/>
          </w:tcPr>
          <w:p w:rsidR="00492932" w:rsidRPr="00C33A84" w:rsidRDefault="00492932" w:rsidP="00C33A84">
            <w:pPr>
              <w:jc w:val="center"/>
              <w:rPr>
                <w:sz w:val="20"/>
              </w:rPr>
            </w:pPr>
          </w:p>
        </w:tc>
        <w:tc>
          <w:tcPr>
            <w:tcW w:w="1805" w:type="pct"/>
            <w:shd w:val="clear" w:color="auto" w:fill="auto"/>
            <w:vAlign w:val="center"/>
          </w:tcPr>
          <w:p w:rsidR="00492932" w:rsidRPr="00B137AF" w:rsidRDefault="00C33A84" w:rsidP="00C33A84">
            <w:pPr>
              <w:jc w:val="center"/>
              <w:rPr>
                <w:sz w:val="18"/>
                <w:szCs w:val="18"/>
              </w:rPr>
            </w:pPr>
            <w:r>
              <w:rPr>
                <w:rFonts w:hint="eastAsia"/>
                <w:sz w:val="18"/>
                <w:szCs w:val="18"/>
              </w:rPr>
              <w:t>2</w:t>
            </w:r>
          </w:p>
        </w:tc>
        <w:tc>
          <w:tcPr>
            <w:tcW w:w="1733" w:type="pct"/>
          </w:tcPr>
          <w:p w:rsidR="00492932" w:rsidRPr="00B137AF" w:rsidRDefault="00C33A84" w:rsidP="00C33A84">
            <w:pPr>
              <w:jc w:val="center"/>
              <w:rPr>
                <w:sz w:val="18"/>
                <w:szCs w:val="18"/>
              </w:rPr>
            </w:pPr>
            <w:r>
              <w:rPr>
                <w:rFonts w:hint="eastAsia"/>
                <w:sz w:val="18"/>
                <w:szCs w:val="18"/>
              </w:rPr>
              <w:t>5</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A1/B1</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7</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6</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B1</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7</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6</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C0</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7</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6</w:t>
            </w:r>
          </w:p>
        </w:tc>
      </w:tr>
      <w:tr w:rsidR="00C33A84" w:rsidRPr="00B137AF" w:rsidTr="00C33A84">
        <w:trPr>
          <w:trHeight w:val="70"/>
          <w:jc w:val="center"/>
        </w:trPr>
        <w:tc>
          <w:tcPr>
            <w:tcW w:w="1461" w:type="pct"/>
            <w:vMerge w:val="restart"/>
            <w:shd w:val="clear" w:color="auto" w:fill="auto"/>
          </w:tcPr>
          <w:p w:rsidR="00C33A84" w:rsidRPr="00C33A84" w:rsidRDefault="00C33A84" w:rsidP="00C33A84">
            <w:pPr>
              <w:jc w:val="center"/>
              <w:rPr>
                <w:sz w:val="20"/>
              </w:rPr>
            </w:pPr>
            <w:r w:rsidRPr="00C33A84">
              <w:rPr>
                <w:rFonts w:hint="eastAsia"/>
                <w:sz w:val="20"/>
              </w:rPr>
              <w:t>A2</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3</w:t>
            </w:r>
          </w:p>
        </w:tc>
      </w:tr>
      <w:tr w:rsidR="00C33A84" w:rsidRPr="00B137AF" w:rsidTr="00C33A84">
        <w:trPr>
          <w:trHeight w:val="70"/>
          <w:jc w:val="center"/>
        </w:trPr>
        <w:tc>
          <w:tcPr>
            <w:tcW w:w="1461" w:type="pct"/>
            <w:vMerge/>
            <w:shd w:val="clear" w:color="auto" w:fill="auto"/>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2</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A2/B2</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3</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3</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A3</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2</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1</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A3/B3</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2</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2</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C2</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2</w:t>
            </w:r>
          </w:p>
        </w:tc>
      </w:tr>
      <w:tr w:rsidR="00C33A84" w:rsidRPr="00B137AF" w:rsidTr="00C33A84">
        <w:trPr>
          <w:trHeight w:val="70"/>
          <w:jc w:val="center"/>
        </w:trPr>
        <w:tc>
          <w:tcPr>
            <w:tcW w:w="1461" w:type="pct"/>
            <w:vMerge/>
            <w:shd w:val="clear" w:color="auto" w:fill="auto"/>
            <w:vAlign w:val="center"/>
          </w:tcPr>
          <w:p w:rsidR="00C33A84" w:rsidRPr="00C33A84" w:rsidRDefault="00C33A84" w:rsidP="00C33A84">
            <w:pPr>
              <w:jc w:val="center"/>
              <w:rPr>
                <w:sz w:val="20"/>
              </w:rP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2</w:t>
            </w:r>
          </w:p>
        </w:tc>
      </w:tr>
      <w:tr w:rsidR="00C33A84" w:rsidRPr="00B137AF" w:rsidTr="00C33A84">
        <w:trPr>
          <w:trHeight w:val="70"/>
          <w:jc w:val="center"/>
        </w:trPr>
        <w:tc>
          <w:tcPr>
            <w:tcW w:w="1461" w:type="pct"/>
            <w:vMerge w:val="restart"/>
            <w:shd w:val="clear" w:color="auto" w:fill="auto"/>
            <w:vAlign w:val="center"/>
          </w:tcPr>
          <w:p w:rsidR="00C33A84" w:rsidRPr="00C33A84" w:rsidRDefault="00C33A84" w:rsidP="00C33A84">
            <w:pPr>
              <w:jc w:val="center"/>
              <w:rPr>
                <w:sz w:val="20"/>
              </w:rPr>
            </w:pPr>
            <w:r w:rsidRPr="00C33A84">
              <w:rPr>
                <w:rFonts w:hint="eastAsia"/>
                <w:sz w:val="20"/>
              </w:rPr>
              <w:t>B4</w:t>
            </w:r>
          </w:p>
        </w:tc>
        <w:tc>
          <w:tcPr>
            <w:tcW w:w="1805" w:type="pct"/>
            <w:shd w:val="clear" w:color="auto" w:fill="auto"/>
            <w:vAlign w:val="center"/>
          </w:tcPr>
          <w:p w:rsidR="00C33A84" w:rsidRPr="00492932" w:rsidRDefault="00C33A84" w:rsidP="00C33A84">
            <w:pPr>
              <w:jc w:val="center"/>
              <w:rPr>
                <w:sz w:val="18"/>
                <w:szCs w:val="18"/>
              </w:rPr>
            </w:pPr>
            <w:r>
              <w:rPr>
                <w:rFonts w:hint="eastAsia"/>
                <w:sz w:val="18"/>
                <w:szCs w:val="18"/>
              </w:rPr>
              <w:t>0</w:t>
            </w:r>
          </w:p>
        </w:tc>
        <w:tc>
          <w:tcPr>
            <w:tcW w:w="1733" w:type="pct"/>
          </w:tcPr>
          <w:p w:rsidR="00C33A84" w:rsidRPr="00B137AF" w:rsidRDefault="00C33A84" w:rsidP="00C33A84">
            <w:pPr>
              <w:jc w:val="center"/>
              <w:rPr>
                <w:sz w:val="18"/>
                <w:szCs w:val="18"/>
              </w:rPr>
            </w:pPr>
            <w:r>
              <w:rPr>
                <w:rFonts w:hint="eastAsia"/>
                <w:sz w:val="18"/>
                <w:szCs w:val="18"/>
              </w:rPr>
              <w:t>1</w:t>
            </w:r>
          </w:p>
        </w:tc>
      </w:tr>
      <w:tr w:rsidR="00C33A84" w:rsidRPr="00B137AF" w:rsidTr="00C33A84">
        <w:trPr>
          <w:trHeight w:val="70"/>
          <w:jc w:val="center"/>
        </w:trPr>
        <w:tc>
          <w:tcPr>
            <w:tcW w:w="1461" w:type="pct"/>
            <w:vMerge/>
            <w:shd w:val="clear" w:color="auto" w:fill="auto"/>
            <w:vAlign w:val="center"/>
          </w:tcPr>
          <w:p w:rsidR="00C33A84" w:rsidRPr="00492932" w:rsidRDefault="00C33A84" w:rsidP="00C33A84">
            <w:pPr>
              <w:jc w:val="center"/>
            </w:pPr>
          </w:p>
        </w:tc>
        <w:tc>
          <w:tcPr>
            <w:tcW w:w="1805" w:type="pct"/>
            <w:shd w:val="clear" w:color="auto" w:fill="auto"/>
            <w:vAlign w:val="center"/>
          </w:tcPr>
          <w:p w:rsidR="00C33A84" w:rsidRPr="00B137AF" w:rsidRDefault="00C33A84" w:rsidP="00C33A84">
            <w:pPr>
              <w:jc w:val="center"/>
              <w:rPr>
                <w:sz w:val="18"/>
                <w:szCs w:val="18"/>
              </w:rPr>
            </w:pPr>
            <w:r>
              <w:rPr>
                <w:rFonts w:hint="eastAsia"/>
                <w:sz w:val="18"/>
                <w:szCs w:val="18"/>
              </w:rPr>
              <w:t>2</w:t>
            </w:r>
          </w:p>
        </w:tc>
        <w:tc>
          <w:tcPr>
            <w:tcW w:w="1733" w:type="pct"/>
          </w:tcPr>
          <w:p w:rsidR="00C33A84" w:rsidRPr="00B137AF" w:rsidRDefault="00C33A84" w:rsidP="00C33A84">
            <w:pPr>
              <w:jc w:val="center"/>
              <w:rPr>
                <w:sz w:val="18"/>
                <w:szCs w:val="18"/>
              </w:rPr>
            </w:pPr>
            <w:r>
              <w:rPr>
                <w:rFonts w:hint="eastAsia"/>
                <w:sz w:val="18"/>
                <w:szCs w:val="18"/>
              </w:rPr>
              <w:t>1</w:t>
            </w:r>
          </w:p>
        </w:tc>
      </w:tr>
    </w:tbl>
    <w:p w:rsidR="00BB483B" w:rsidRDefault="00BB483B" w:rsidP="005E7FDD">
      <w:pPr>
        <w:rPr>
          <w:sz w:val="22"/>
        </w:rPr>
      </w:pPr>
    </w:p>
    <w:p w:rsidR="00F3746D" w:rsidRDefault="00F3746D" w:rsidP="005E7FDD">
      <w:pPr>
        <w:rPr>
          <w:sz w:val="22"/>
        </w:rPr>
      </w:pPr>
    </w:p>
    <w:p w:rsidR="00F3746D" w:rsidRDefault="00196CBA" w:rsidP="00956F10">
      <w:pPr>
        <w:spacing w:afterLines="50" w:after="120"/>
        <w:rPr>
          <w:sz w:val="22"/>
        </w:rPr>
      </w:pPr>
      <w:r>
        <w:rPr>
          <w:rFonts w:hint="eastAsia"/>
          <w:sz w:val="22"/>
        </w:rPr>
        <w:t xml:space="preserve">Based on discussion above, </w:t>
      </w:r>
      <w:r w:rsidR="001A72C0">
        <w:rPr>
          <w:rFonts w:hint="eastAsia"/>
          <w:sz w:val="22"/>
        </w:rPr>
        <w:t>table III shows our proposal on RACH configuration table for FR1, TDD and short sequence</w:t>
      </w:r>
      <w:r w:rsidR="00BF32C6">
        <w:rPr>
          <w:rFonts w:hint="eastAsia"/>
          <w:sz w:val="22"/>
        </w:rPr>
        <w:t xml:space="preserve">, which is </w:t>
      </w:r>
      <w:r w:rsidR="00956F10">
        <w:rPr>
          <w:rFonts w:hint="eastAsia"/>
          <w:sz w:val="22"/>
        </w:rPr>
        <w:t xml:space="preserve">based on </w:t>
      </w:r>
      <w:r w:rsidR="00BF32C6">
        <w:rPr>
          <w:rFonts w:hint="eastAsia"/>
          <w:sz w:val="22"/>
        </w:rPr>
        <w:t xml:space="preserve">the RACH configurations with high/middle priority from table I, i.e., </w:t>
      </w:r>
      <w:r w:rsidR="00BF32C6" w:rsidRPr="00BF32C6">
        <w:rPr>
          <w:sz w:val="22"/>
        </w:rPr>
        <w:t>RACH configurations</w:t>
      </w:r>
      <w:r w:rsidR="00BF32C6">
        <w:rPr>
          <w:rFonts w:hint="eastAsia"/>
          <w:sz w:val="22"/>
        </w:rPr>
        <w:t xml:space="preserve"> with PRACH format 3</w:t>
      </w:r>
      <w:r w:rsidR="003C5F0A">
        <w:rPr>
          <w:rFonts w:hint="eastAsia"/>
          <w:sz w:val="22"/>
        </w:rPr>
        <w:t>, except for index X+15</w:t>
      </w:r>
      <w:r w:rsidR="001A72C0">
        <w:rPr>
          <w:rFonts w:hint="eastAsia"/>
          <w:sz w:val="22"/>
        </w:rPr>
        <w:t xml:space="preserve">. </w:t>
      </w:r>
      <w:r w:rsidR="003C5F0A">
        <w:rPr>
          <w:rFonts w:hint="eastAsia"/>
          <w:sz w:val="22"/>
        </w:rPr>
        <w:t xml:space="preserve">RACH configuration with index X+15 is beneficial for DL/UL periodicity 2 </w:t>
      </w:r>
      <w:proofErr w:type="spellStart"/>
      <w:r w:rsidR="003C5F0A">
        <w:rPr>
          <w:rFonts w:hint="eastAsia"/>
          <w:sz w:val="22"/>
        </w:rPr>
        <w:t>ms</w:t>
      </w:r>
      <w:proofErr w:type="spellEnd"/>
      <w:r w:rsidR="003C5F0A">
        <w:rPr>
          <w:rFonts w:hint="eastAsia"/>
          <w:sz w:val="22"/>
        </w:rPr>
        <w:t xml:space="preserve"> where the configurations with subframe number 4 cannot be applied as shown in F</w:t>
      </w:r>
      <w:r w:rsidR="003C5F0A">
        <w:rPr>
          <w:sz w:val="22"/>
        </w:rPr>
        <w:t>i</w:t>
      </w:r>
      <w:r w:rsidR="003C5F0A">
        <w:rPr>
          <w:rFonts w:hint="eastAsia"/>
          <w:sz w:val="22"/>
        </w:rPr>
        <w:t xml:space="preserve">g.1. </w:t>
      </w:r>
      <w:r w:rsidR="002D6BCB">
        <w:rPr>
          <w:rFonts w:hint="eastAsia"/>
          <w:sz w:val="22"/>
        </w:rPr>
        <w:t>T</w:t>
      </w:r>
      <w:r w:rsidR="001A72C0">
        <w:rPr>
          <w:rFonts w:hint="eastAsia"/>
          <w:sz w:val="22"/>
        </w:rPr>
        <w:t xml:space="preserve">hese 18 configuration indices in table III are applied </w:t>
      </w:r>
      <w:r w:rsidR="00956F10">
        <w:rPr>
          <w:rFonts w:hint="eastAsia"/>
          <w:sz w:val="22"/>
        </w:rPr>
        <w:t xml:space="preserve">to each of all </w:t>
      </w:r>
      <w:r w:rsidR="001A72C0">
        <w:rPr>
          <w:rFonts w:hint="eastAsia"/>
          <w:sz w:val="22"/>
        </w:rPr>
        <w:t>PRACH format</w:t>
      </w:r>
      <w:r w:rsidR="00956F10">
        <w:rPr>
          <w:rFonts w:hint="eastAsia"/>
          <w:sz w:val="22"/>
        </w:rPr>
        <w:t>s</w:t>
      </w:r>
      <w:r w:rsidR="001A72C0">
        <w:rPr>
          <w:rFonts w:hint="eastAsia"/>
          <w:sz w:val="22"/>
        </w:rPr>
        <w:t xml:space="preserve"> with short sequence. Although number of time-domain RACH occasions within a RACH slot is different for different PRACH format, it is better that general RACH configurations considering DL/UL configuration are applied for all PRACH formats since number of RACH occasions can be </w:t>
      </w:r>
      <w:r w:rsidR="001A72C0">
        <w:rPr>
          <w:sz w:val="22"/>
        </w:rPr>
        <w:t>a</w:t>
      </w:r>
      <w:r w:rsidR="001A72C0">
        <w:rPr>
          <w:rFonts w:hint="eastAsia"/>
          <w:sz w:val="22"/>
        </w:rPr>
        <w:t>d</w:t>
      </w:r>
      <w:r w:rsidR="001A72C0">
        <w:rPr>
          <w:sz w:val="22"/>
        </w:rPr>
        <w:t>justed</w:t>
      </w:r>
      <w:r w:rsidR="001A72C0">
        <w:rPr>
          <w:rFonts w:hint="eastAsia"/>
          <w:sz w:val="22"/>
        </w:rPr>
        <w:t xml:space="preserve"> by </w:t>
      </w:r>
      <w:proofErr w:type="spellStart"/>
      <w:r w:rsidR="001A72C0">
        <w:rPr>
          <w:rFonts w:hint="eastAsia"/>
          <w:sz w:val="22"/>
        </w:rPr>
        <w:t>FDMed</w:t>
      </w:r>
      <w:proofErr w:type="spellEnd"/>
      <w:r w:rsidR="001A72C0">
        <w:rPr>
          <w:rFonts w:hint="eastAsia"/>
          <w:sz w:val="22"/>
        </w:rPr>
        <w:t xml:space="preserve"> RACH occasions. </w:t>
      </w:r>
      <w:r w:rsidR="003C5F0A">
        <w:rPr>
          <w:rFonts w:hint="eastAsia"/>
          <w:sz w:val="22"/>
        </w:rPr>
        <w:t>Also, in the configurations with index X+12 and X+14, number of PRACH slots within a subframe can be reconsidered as 2 since only one set of consecutive RACH slots are located. That</w:t>
      </w:r>
      <w:r w:rsidR="003C5F0A">
        <w:rPr>
          <w:sz w:val="22"/>
        </w:rPr>
        <w:t>’</w:t>
      </w:r>
      <w:r w:rsidR="003C5F0A">
        <w:rPr>
          <w:rFonts w:hint="eastAsia"/>
          <w:sz w:val="22"/>
        </w:rPr>
        <w:t>s why there are bracket</w:t>
      </w:r>
      <w:r w:rsidR="00956F10">
        <w:rPr>
          <w:rFonts w:hint="eastAsia"/>
          <w:sz w:val="22"/>
        </w:rPr>
        <w:t>s</w:t>
      </w:r>
      <w:r w:rsidR="003C5F0A">
        <w:rPr>
          <w:rFonts w:hint="eastAsia"/>
          <w:sz w:val="22"/>
        </w:rPr>
        <w:t>.</w:t>
      </w:r>
    </w:p>
    <w:p w:rsidR="00F3746D" w:rsidRDefault="00EB689B" w:rsidP="00956F10">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4</w:t>
      </w:r>
      <w:r w:rsidRPr="00A3031E">
        <w:rPr>
          <w:rFonts w:eastAsia="ＭＳ 明朝" w:hint="eastAsia"/>
          <w:b/>
          <w:sz w:val="22"/>
          <w:lang w:val="en-US"/>
        </w:rPr>
        <w:t xml:space="preserve">: NR supports following </w:t>
      </w:r>
      <w:r w:rsidR="00EA6276">
        <w:rPr>
          <w:rFonts w:eastAsia="ＭＳ 明朝" w:hint="eastAsia"/>
          <w:b/>
          <w:sz w:val="22"/>
          <w:lang w:val="en-US"/>
        </w:rPr>
        <w:t>table III</w:t>
      </w:r>
      <w:r>
        <w:rPr>
          <w:rFonts w:eastAsia="ＭＳ 明朝" w:hint="eastAsia"/>
          <w:b/>
          <w:sz w:val="22"/>
          <w:lang w:val="en-US"/>
        </w:rPr>
        <w:t xml:space="preserve"> for</w:t>
      </w:r>
      <w:r w:rsidRPr="00A3031E">
        <w:rPr>
          <w:rFonts w:eastAsia="ＭＳ 明朝" w:hint="eastAsia"/>
          <w:b/>
          <w:sz w:val="22"/>
          <w:lang w:val="en-US"/>
        </w:rPr>
        <w:t xml:space="preserve"> RACH configuration table for </w:t>
      </w:r>
      <w:r w:rsidR="00FB7410">
        <w:rPr>
          <w:rFonts w:eastAsia="ＭＳ 明朝" w:hint="eastAsia"/>
          <w:b/>
          <w:sz w:val="22"/>
          <w:lang w:val="en-US"/>
        </w:rPr>
        <w:t>FR1,</w:t>
      </w:r>
      <w:r w:rsidRPr="00A3031E">
        <w:rPr>
          <w:rFonts w:eastAsia="ＭＳ 明朝" w:hint="eastAsia"/>
          <w:b/>
          <w:sz w:val="22"/>
          <w:lang w:val="en-US"/>
        </w:rPr>
        <w:t xml:space="preserve"> TDD</w:t>
      </w:r>
      <w:r w:rsidR="00FB7410">
        <w:rPr>
          <w:rFonts w:eastAsia="ＭＳ 明朝" w:hint="eastAsia"/>
          <w:b/>
          <w:sz w:val="22"/>
          <w:lang w:val="en-US"/>
        </w:rPr>
        <w:t xml:space="preserve"> and short sequence</w:t>
      </w:r>
      <w:r w:rsidRPr="00A3031E">
        <w:rPr>
          <w:rFonts w:eastAsia="ＭＳ 明朝" w:hint="eastAsia"/>
          <w:b/>
          <w:sz w:val="22"/>
          <w:lang w:val="en-US"/>
        </w:rPr>
        <w:t>.</w:t>
      </w:r>
      <w:r w:rsidR="00FB7410">
        <w:rPr>
          <w:rFonts w:eastAsia="ＭＳ 明朝" w:hint="eastAsia"/>
          <w:b/>
          <w:sz w:val="22"/>
          <w:lang w:val="en-US"/>
        </w:rPr>
        <w:t xml:space="preserve"> These 18 configuration indices in the table are applied </w:t>
      </w:r>
      <w:r w:rsidR="00956F10">
        <w:rPr>
          <w:rFonts w:eastAsia="ＭＳ 明朝" w:hint="eastAsia"/>
          <w:b/>
          <w:sz w:val="22"/>
          <w:lang w:val="en-US"/>
        </w:rPr>
        <w:t>to each of</w:t>
      </w:r>
      <w:r w:rsidR="00FB7410">
        <w:rPr>
          <w:rFonts w:eastAsia="ＭＳ 明朝" w:hint="eastAsia"/>
          <w:b/>
          <w:sz w:val="22"/>
          <w:lang w:val="en-US"/>
        </w:rPr>
        <w:t xml:space="preserve"> all PRACH formats with short sequence</w:t>
      </w:r>
      <w:r w:rsidR="00956F10">
        <w:rPr>
          <w:rFonts w:eastAsia="ＭＳ 明朝" w:hint="eastAsia"/>
          <w:b/>
          <w:sz w:val="22"/>
          <w:lang w:val="en-US"/>
        </w:rPr>
        <w:t>,</w:t>
      </w:r>
      <w:r w:rsidR="00FB7410">
        <w:rPr>
          <w:rFonts w:eastAsia="ＭＳ 明朝" w:hint="eastAsia"/>
          <w:b/>
          <w:sz w:val="22"/>
          <w:lang w:val="en-US"/>
        </w:rPr>
        <w:t xml:space="preserve"> respectively.</w:t>
      </w:r>
    </w:p>
    <w:p w:rsidR="00956F10" w:rsidRPr="00EA6276" w:rsidRDefault="00956F10" w:rsidP="00956F10">
      <w:pPr>
        <w:spacing w:afterLines="50" w:after="120"/>
        <w:rPr>
          <w:rFonts w:eastAsia="ＭＳ 明朝"/>
          <w:b/>
          <w:sz w:val="22"/>
          <w:lang w:val="en-US"/>
        </w:rPr>
      </w:pPr>
    </w:p>
    <w:p w:rsidR="00F3746D" w:rsidRPr="00F3746D" w:rsidRDefault="00F3746D" w:rsidP="00F3746D">
      <w:pPr>
        <w:pStyle w:val="TH"/>
      </w:pPr>
      <w:r>
        <w:t xml:space="preserve">Table </w:t>
      </w:r>
      <w:r w:rsidR="00EA6276">
        <w:rPr>
          <w:rFonts w:hint="eastAsia"/>
        </w:rPr>
        <w:t>III</w:t>
      </w:r>
      <w:r>
        <w:t xml:space="preserve">: </w:t>
      </w:r>
      <w:r w:rsidR="00FB7410">
        <w:rPr>
          <w:rFonts w:hint="eastAsia"/>
        </w:rPr>
        <w:t>RACH</w:t>
      </w:r>
      <w:r>
        <w:t xml:space="preserve"> configuration</w:t>
      </w:r>
      <w:r w:rsidR="00FB7410">
        <w:t>s for FR1</w:t>
      </w:r>
      <w:r w:rsidR="00FB7410">
        <w:rPr>
          <w:rFonts w:hint="eastAsia"/>
        </w:rPr>
        <w:t xml:space="preserve">, </w:t>
      </w:r>
      <w:r>
        <w:t>unpaired spectrum</w:t>
      </w:r>
      <w:r w:rsidR="00FB7410">
        <w:rPr>
          <w:rFonts w:hint="eastAsia"/>
        </w:rPr>
        <w:t xml:space="preserve"> and</w:t>
      </w:r>
      <w:r>
        <w:rPr>
          <w:rFonts w:hint="eastAsia"/>
        </w:rPr>
        <w:t xml:space="preserve"> short sequence</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9"/>
        <w:gridCol w:w="871"/>
        <w:gridCol w:w="715"/>
        <w:gridCol w:w="1440"/>
        <w:gridCol w:w="897"/>
        <w:gridCol w:w="1026"/>
        <w:gridCol w:w="1192"/>
        <w:gridCol w:w="1192"/>
      </w:tblGrid>
      <w:tr w:rsidR="00F3746D" w:rsidTr="004217B1">
        <w:trPr>
          <w:jc w:val="center"/>
        </w:trPr>
        <w:tc>
          <w:tcPr>
            <w:tcW w:w="1396" w:type="dxa"/>
            <w:vMerge w:val="restart"/>
            <w:shd w:val="clear" w:color="auto" w:fill="auto"/>
          </w:tcPr>
          <w:p w:rsidR="00F3746D" w:rsidRPr="000D41DD" w:rsidRDefault="00F3746D" w:rsidP="004217B1">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49" w:type="dxa"/>
            <w:vMerge w:val="restart"/>
            <w:shd w:val="clear" w:color="auto" w:fill="auto"/>
          </w:tcPr>
          <w:p w:rsidR="00F3746D" w:rsidRPr="000D41DD" w:rsidRDefault="00F3746D" w:rsidP="004217B1">
            <w:pPr>
              <w:pStyle w:val="TAH"/>
              <w:rPr>
                <w:rFonts w:eastAsia="Batang"/>
              </w:rPr>
            </w:pPr>
            <w:r w:rsidRPr="000D41DD">
              <w:rPr>
                <w:rFonts w:eastAsia="Batang"/>
              </w:rPr>
              <w:t>Preamble format</w:t>
            </w:r>
          </w:p>
        </w:tc>
        <w:tc>
          <w:tcPr>
            <w:tcW w:w="1586" w:type="dxa"/>
            <w:gridSpan w:val="2"/>
            <w:tcBorders>
              <w:bottom w:val="nil"/>
            </w:tcBorders>
            <w:shd w:val="clear" w:color="auto" w:fill="auto"/>
          </w:tcPr>
          <w:p w:rsidR="00F3746D" w:rsidRPr="000D41DD" w:rsidRDefault="00F3746D" w:rsidP="004217B1">
            <w:pPr>
              <w:pStyle w:val="TAH"/>
              <w:rPr>
                <w:rFonts w:eastAsia="Batang"/>
                <w:lang w:val="sv-SE"/>
              </w:rPr>
            </w:pPr>
            <w:r w:rsidRPr="000D41DD">
              <w:rPr>
                <w:rFonts w:eastAsia="Batang"/>
                <w:position w:val="-10"/>
              </w:rPr>
              <w:object w:dxaOrig="1300" w:dyaOrig="300">
                <v:shape id="_x0000_i1028" type="#_x0000_t75" style="width:65.1pt;height:15.05pt" o:ole="">
                  <v:imagedata r:id="rId9" o:title=""/>
                </v:shape>
                <o:OLEObject Type="Embed" ProgID="Equation.3" ShapeID="_x0000_i1028" DrawAspect="Content" ObjectID="_1580375321" r:id="rId15"/>
              </w:object>
            </w:r>
          </w:p>
        </w:tc>
        <w:tc>
          <w:tcPr>
            <w:tcW w:w="1440" w:type="dxa"/>
            <w:vMerge w:val="restart"/>
            <w:shd w:val="clear" w:color="auto" w:fill="auto"/>
          </w:tcPr>
          <w:p w:rsidR="00F3746D" w:rsidRPr="000D41DD" w:rsidRDefault="00F3746D" w:rsidP="004217B1">
            <w:pPr>
              <w:pStyle w:val="TAH"/>
              <w:rPr>
                <w:rFonts w:eastAsia="Batang"/>
              </w:rPr>
            </w:pPr>
            <w:r w:rsidRPr="000D41DD">
              <w:rPr>
                <w:rFonts w:eastAsia="Batang"/>
              </w:rPr>
              <w:t>Subframe number</w:t>
            </w:r>
          </w:p>
        </w:tc>
        <w:tc>
          <w:tcPr>
            <w:tcW w:w="897" w:type="dxa"/>
            <w:vMerge w:val="restart"/>
            <w:shd w:val="clear" w:color="auto" w:fill="auto"/>
          </w:tcPr>
          <w:p w:rsidR="00F3746D" w:rsidRPr="000D41DD" w:rsidRDefault="00F3746D" w:rsidP="004217B1">
            <w:pPr>
              <w:pStyle w:val="TAH"/>
              <w:rPr>
                <w:rFonts w:eastAsia="Batang"/>
              </w:rPr>
            </w:pPr>
            <w:r w:rsidRPr="000D41DD">
              <w:rPr>
                <w:rFonts w:eastAsia="Batang"/>
              </w:rPr>
              <w:t>Starting symbol</w:t>
            </w:r>
          </w:p>
        </w:tc>
        <w:tc>
          <w:tcPr>
            <w:tcW w:w="1026" w:type="dxa"/>
            <w:vMerge w:val="restart"/>
          </w:tcPr>
          <w:p w:rsidR="00F3746D" w:rsidRPr="000D41DD" w:rsidRDefault="00F3746D" w:rsidP="004217B1">
            <w:pPr>
              <w:pStyle w:val="TAH"/>
              <w:rPr>
                <w:rFonts w:eastAsia="Batang"/>
              </w:rPr>
            </w:pPr>
            <w:r w:rsidRPr="00246F4D">
              <w:rPr>
                <w:sz w:val="16"/>
              </w:rPr>
              <w:t xml:space="preserve">Number of </w:t>
            </w:r>
            <w:r>
              <w:rPr>
                <w:sz w:val="16"/>
              </w:rPr>
              <w:t>P</w:t>
            </w:r>
            <w:r w:rsidRPr="00246F4D">
              <w:rPr>
                <w:sz w:val="16"/>
              </w:rPr>
              <w:t>RACH slots within a subframe</w:t>
            </w:r>
          </w:p>
        </w:tc>
        <w:tc>
          <w:tcPr>
            <w:tcW w:w="1192" w:type="dxa"/>
            <w:vMerge w:val="restart"/>
          </w:tcPr>
          <w:p w:rsidR="00F3746D" w:rsidRPr="000D41DD" w:rsidRDefault="00F3746D" w:rsidP="004217B1">
            <w:pPr>
              <w:pStyle w:val="TAH"/>
              <w:rPr>
                <w:rFonts w:eastAsia="Batang"/>
              </w:rPr>
            </w:pPr>
            <w:r w:rsidRPr="00246F4D">
              <w:rPr>
                <w:sz w:val="16"/>
              </w:rPr>
              <w:t xml:space="preserve">Number of </w:t>
            </w:r>
            <w:r>
              <w:rPr>
                <w:sz w:val="16"/>
              </w:rPr>
              <w:t>time-domain P</w:t>
            </w:r>
            <w:r w:rsidRPr="00246F4D">
              <w:rPr>
                <w:sz w:val="16"/>
              </w:rPr>
              <w:t>RACH occasions within a RACH slot</w:t>
            </w:r>
          </w:p>
        </w:tc>
        <w:tc>
          <w:tcPr>
            <w:tcW w:w="1192" w:type="dxa"/>
            <w:vMerge w:val="restart"/>
          </w:tcPr>
          <w:p w:rsidR="00F3746D" w:rsidRDefault="00F3746D" w:rsidP="004217B1">
            <w:pPr>
              <w:pStyle w:val="TAH"/>
              <w:rPr>
                <w:rFonts w:eastAsiaTheme="minorEastAsia"/>
                <w:sz w:val="16"/>
                <w:lang w:eastAsia="ja-JP"/>
              </w:rPr>
            </w:pPr>
            <w:r>
              <w:rPr>
                <w:rFonts w:eastAsiaTheme="minorEastAsia" w:hint="eastAsia"/>
                <w:sz w:val="16"/>
                <w:lang w:eastAsia="ja-JP"/>
              </w:rPr>
              <w:t>A</w:t>
            </w:r>
            <w:r w:rsidRPr="002A76FC">
              <w:rPr>
                <w:rFonts w:eastAsiaTheme="minorEastAsia"/>
                <w:sz w:val="16"/>
                <w:lang w:eastAsia="ja-JP"/>
              </w:rPr>
              <w:t>pplicability</w:t>
            </w:r>
            <w:r>
              <w:rPr>
                <w:rFonts w:eastAsiaTheme="minorEastAsia" w:hint="eastAsia"/>
                <w:sz w:val="16"/>
                <w:lang w:eastAsia="ja-JP"/>
              </w:rPr>
              <w:t xml:space="preserve"> for short sequence</w:t>
            </w:r>
          </w:p>
          <w:p w:rsidR="00F3746D" w:rsidRPr="002A76FC" w:rsidRDefault="00F3746D" w:rsidP="004217B1">
            <w:pPr>
              <w:pStyle w:val="TAH"/>
              <w:rPr>
                <w:rFonts w:eastAsiaTheme="minorEastAsia"/>
                <w:sz w:val="16"/>
                <w:lang w:eastAsia="ja-JP"/>
              </w:rPr>
            </w:pPr>
            <w:r>
              <w:rPr>
                <w:rFonts w:eastAsiaTheme="minorEastAsia" w:hint="eastAsia"/>
                <w:sz w:val="16"/>
                <w:lang w:eastAsia="ja-JP"/>
              </w:rPr>
              <w:t>(priority)</w:t>
            </w:r>
          </w:p>
        </w:tc>
      </w:tr>
      <w:tr w:rsidR="00F3746D" w:rsidTr="004217B1">
        <w:trPr>
          <w:jc w:val="center"/>
        </w:trPr>
        <w:tc>
          <w:tcPr>
            <w:tcW w:w="1396" w:type="dxa"/>
            <w:vMerge/>
            <w:shd w:val="clear" w:color="auto" w:fill="auto"/>
            <w:vAlign w:val="center"/>
          </w:tcPr>
          <w:p w:rsidR="00F3746D" w:rsidRPr="000D41DD" w:rsidRDefault="00F3746D" w:rsidP="004217B1">
            <w:pPr>
              <w:pStyle w:val="TAH"/>
              <w:rPr>
                <w:rFonts w:eastAsia="Batang"/>
              </w:rPr>
            </w:pPr>
          </w:p>
        </w:tc>
        <w:tc>
          <w:tcPr>
            <w:tcW w:w="1049" w:type="dxa"/>
            <w:vMerge/>
            <w:shd w:val="clear" w:color="auto" w:fill="auto"/>
            <w:vAlign w:val="center"/>
          </w:tcPr>
          <w:p w:rsidR="00F3746D" w:rsidRPr="000D41DD" w:rsidRDefault="00F3746D" w:rsidP="004217B1">
            <w:pPr>
              <w:pStyle w:val="TAH"/>
              <w:rPr>
                <w:rFonts w:eastAsia="Batang"/>
              </w:rPr>
            </w:pPr>
          </w:p>
        </w:tc>
        <w:tc>
          <w:tcPr>
            <w:tcW w:w="871" w:type="dxa"/>
            <w:tcBorders>
              <w:top w:val="nil"/>
            </w:tcBorders>
            <w:shd w:val="clear" w:color="auto" w:fill="auto"/>
            <w:vAlign w:val="center"/>
          </w:tcPr>
          <w:p w:rsidR="00F3746D" w:rsidRPr="000D41DD" w:rsidRDefault="00F3746D" w:rsidP="004217B1">
            <w:pPr>
              <w:pStyle w:val="TAH"/>
              <w:rPr>
                <w:rFonts w:eastAsia="Batang"/>
              </w:rPr>
            </w:pPr>
            <w:r w:rsidRPr="000D41DD">
              <w:rPr>
                <w:rFonts w:eastAsia="Batang"/>
                <w:position w:val="-6"/>
              </w:rPr>
              <w:object w:dxaOrig="180" w:dyaOrig="200">
                <v:shape id="_x0000_i1029" type="#_x0000_t75" style="width:8.75pt;height:10pt" o:ole="">
                  <v:imagedata r:id="rId11" o:title=""/>
                </v:shape>
                <o:OLEObject Type="Embed" ProgID="Equation.3" ShapeID="_x0000_i1029" DrawAspect="Content" ObjectID="_1580375322" r:id="rId16"/>
              </w:object>
            </w:r>
          </w:p>
        </w:tc>
        <w:tc>
          <w:tcPr>
            <w:tcW w:w="715" w:type="dxa"/>
            <w:tcBorders>
              <w:top w:val="nil"/>
            </w:tcBorders>
            <w:shd w:val="clear" w:color="auto" w:fill="auto"/>
            <w:vAlign w:val="center"/>
          </w:tcPr>
          <w:p w:rsidR="00F3746D" w:rsidRPr="000D41DD" w:rsidRDefault="00F3746D" w:rsidP="004217B1">
            <w:pPr>
              <w:pStyle w:val="TAH"/>
              <w:rPr>
                <w:rFonts w:eastAsia="Batang"/>
              </w:rPr>
            </w:pPr>
            <w:r w:rsidRPr="000D41DD">
              <w:rPr>
                <w:rFonts w:eastAsia="Batang"/>
                <w:position w:val="-10"/>
              </w:rPr>
              <w:object w:dxaOrig="200" w:dyaOrig="240">
                <v:shape id="_x0000_i1030" type="#_x0000_t75" style="width:10pt;height:11.9pt" o:ole="">
                  <v:imagedata r:id="rId13" o:title=""/>
                </v:shape>
                <o:OLEObject Type="Embed" ProgID="Equation.3" ShapeID="_x0000_i1030" DrawAspect="Content" ObjectID="_1580375323" r:id="rId17"/>
              </w:object>
            </w:r>
          </w:p>
        </w:tc>
        <w:tc>
          <w:tcPr>
            <w:tcW w:w="1440" w:type="dxa"/>
            <w:vMerge/>
            <w:shd w:val="clear" w:color="auto" w:fill="auto"/>
          </w:tcPr>
          <w:p w:rsidR="00F3746D" w:rsidRPr="000D41DD" w:rsidRDefault="00F3746D" w:rsidP="004217B1">
            <w:pPr>
              <w:pStyle w:val="TAH"/>
              <w:rPr>
                <w:rFonts w:eastAsia="Batang"/>
              </w:rPr>
            </w:pPr>
          </w:p>
        </w:tc>
        <w:tc>
          <w:tcPr>
            <w:tcW w:w="897" w:type="dxa"/>
            <w:vMerge/>
            <w:shd w:val="clear" w:color="auto" w:fill="auto"/>
          </w:tcPr>
          <w:p w:rsidR="00F3746D" w:rsidRPr="000D41DD" w:rsidRDefault="00F3746D" w:rsidP="004217B1">
            <w:pPr>
              <w:pStyle w:val="TAH"/>
              <w:rPr>
                <w:rFonts w:eastAsia="Batang"/>
              </w:rPr>
            </w:pPr>
          </w:p>
        </w:tc>
        <w:tc>
          <w:tcPr>
            <w:tcW w:w="1026" w:type="dxa"/>
            <w:vMerge/>
          </w:tcPr>
          <w:p w:rsidR="00F3746D" w:rsidRPr="000D41DD" w:rsidRDefault="00F3746D" w:rsidP="004217B1">
            <w:pPr>
              <w:pStyle w:val="TAH"/>
              <w:rPr>
                <w:rFonts w:eastAsia="Batang"/>
              </w:rPr>
            </w:pPr>
          </w:p>
        </w:tc>
        <w:tc>
          <w:tcPr>
            <w:tcW w:w="1192" w:type="dxa"/>
            <w:vMerge/>
          </w:tcPr>
          <w:p w:rsidR="00F3746D" w:rsidRPr="000D41DD" w:rsidRDefault="00F3746D" w:rsidP="004217B1">
            <w:pPr>
              <w:pStyle w:val="TAH"/>
              <w:rPr>
                <w:rFonts w:eastAsia="Batang"/>
              </w:rPr>
            </w:pPr>
          </w:p>
        </w:tc>
        <w:tc>
          <w:tcPr>
            <w:tcW w:w="1192" w:type="dxa"/>
            <w:vMerge/>
          </w:tcPr>
          <w:p w:rsidR="00F3746D" w:rsidRPr="000D41DD" w:rsidRDefault="00F3746D" w:rsidP="004217B1">
            <w:pPr>
              <w:pStyle w:val="TAH"/>
              <w:rPr>
                <w:rFonts w:eastAsia="Batang"/>
              </w:rPr>
            </w:pP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rPr>
              <w:t>16</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rPr>
              <w:t>1</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rPr>
              <w:t>9</w:t>
            </w:r>
          </w:p>
        </w:tc>
        <w:tc>
          <w:tcPr>
            <w:tcW w:w="897" w:type="dxa"/>
            <w:shd w:val="clear" w:color="auto" w:fill="auto"/>
            <w:vAlign w:val="center"/>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E03B46" w:rsidRDefault="00130595" w:rsidP="009A4F13">
            <w:pPr>
              <w:pStyle w:val="TAC"/>
              <w:rPr>
                <w:rFonts w:eastAsia="Batang"/>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lastRenderedPageBreak/>
              <w:t>X+1</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rPr>
              <w:t>8</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rPr>
              <w:t>1</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rPr>
              <w:t>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E03B46" w:rsidRDefault="00130595" w:rsidP="004217B1">
            <w:pPr>
              <w:pStyle w:val="TAC"/>
              <w:rPr>
                <w:rFonts w:eastAsia="Batang"/>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X+2</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rPr>
              <w:t>4</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rPr>
              <w:t>1</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rPr>
              <w:t>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E03B46" w:rsidRDefault="00130595" w:rsidP="004217B1">
            <w:pPr>
              <w:pStyle w:val="TAC"/>
              <w:rPr>
                <w:rFonts w:eastAsia="Batang"/>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X+3</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2</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E03B46" w:rsidRDefault="00130595" w:rsidP="004217B1">
            <w:pPr>
              <w:pStyle w:val="TAC"/>
              <w:rPr>
                <w:rFonts w:eastAsia="Batang"/>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X+4</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2</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4</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E03B46" w:rsidRDefault="00130595" w:rsidP="004217B1">
            <w:pPr>
              <w:pStyle w:val="TAC"/>
              <w:rPr>
                <w:rFonts w:eastAsia="Batang"/>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X+5</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lang w:eastAsia="ja-JP"/>
              </w:rPr>
              <w:t>H</w:t>
            </w:r>
            <w:r>
              <w:rPr>
                <w:rFonts w:eastAsiaTheme="minorEastAsia" w:hint="eastAsia"/>
                <w:lang w:eastAsia="ja-JP"/>
              </w:rPr>
              <w:t>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X+6</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8</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lang w:eastAsia="ja-JP"/>
              </w:rPr>
              <w:t>M</w:t>
            </w:r>
            <w:r>
              <w:rPr>
                <w:rFonts w:eastAsiaTheme="minorEastAsia" w:hint="eastAsia"/>
                <w:lang w:eastAsia="ja-JP"/>
              </w:rPr>
              <w:t>iddle</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X+7</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7</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E03B46" w:rsidRDefault="00130595" w:rsidP="004217B1">
            <w:pPr>
              <w:pStyle w:val="TAC"/>
              <w:rPr>
                <w:rFonts w:eastAsia="Batang"/>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X+8</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4</w:t>
            </w:r>
          </w:p>
        </w:tc>
        <w:tc>
          <w:tcPr>
            <w:tcW w:w="897" w:type="dxa"/>
            <w:shd w:val="clear" w:color="auto" w:fill="auto"/>
            <w:vAlign w:val="center"/>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X+9</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3</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lang w:eastAsia="ja-JP"/>
              </w:rPr>
              <w:t>M</w:t>
            </w:r>
            <w:r>
              <w:rPr>
                <w:rFonts w:eastAsiaTheme="minorEastAsia" w:hint="eastAsia"/>
                <w:lang w:eastAsia="ja-JP"/>
              </w:rPr>
              <w:t>iddle</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X+10</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2</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X+11</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4,9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E03B46" w:rsidRDefault="00130595" w:rsidP="004217B1">
            <w:pPr>
              <w:pStyle w:val="TAC"/>
              <w:rPr>
                <w:rFonts w:eastAsia="Batang"/>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X+12</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8,9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X+13</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4,8,9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X+14</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7,8,9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Middle</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X+15</w:t>
            </w:r>
          </w:p>
        </w:tc>
        <w:tc>
          <w:tcPr>
            <w:tcW w:w="1049" w:type="dxa"/>
            <w:shd w:val="clear" w:color="auto" w:fill="auto"/>
          </w:tcPr>
          <w:p w:rsidR="00130595"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130595" w:rsidRPr="009A4F13" w:rsidRDefault="00130595" w:rsidP="004217B1">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130595" w:rsidRPr="009A4F13" w:rsidRDefault="00130595" w:rsidP="004217B1">
            <w:pPr>
              <w:pStyle w:val="TAC"/>
              <w:rPr>
                <w:rFonts w:eastAsiaTheme="minorEastAsia"/>
                <w:lang w:eastAsia="ja-JP"/>
              </w:rPr>
            </w:pPr>
            <w:r>
              <w:rPr>
                <w:rFonts w:eastAsiaTheme="minorEastAsia" w:hint="eastAsia"/>
                <w:lang w:eastAsia="ja-JP"/>
              </w:rPr>
              <w:t>3,7,9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9A4F13" w:rsidRDefault="00130595" w:rsidP="004217B1">
            <w:pPr>
              <w:pStyle w:val="TAC"/>
              <w:rPr>
                <w:rFonts w:eastAsiaTheme="minorEastAsia"/>
                <w:lang w:eastAsia="ja-JP"/>
              </w:rPr>
            </w:pPr>
            <w:r>
              <w:rPr>
                <w:rFonts w:eastAsiaTheme="minorEastAsia" w:hint="eastAsia"/>
                <w:lang w:eastAsia="ja-JP"/>
              </w:rPr>
              <w:t>-</w:t>
            </w:r>
          </w:p>
        </w:tc>
        <w:tc>
          <w:tcPr>
            <w:tcW w:w="1192" w:type="dxa"/>
          </w:tcPr>
          <w:p w:rsidR="00130595" w:rsidRDefault="00130595" w:rsidP="004217B1">
            <w:pPr>
              <w:pStyle w:val="TAC"/>
              <w:rPr>
                <w:rFonts w:eastAsiaTheme="minorEastAsia"/>
                <w:lang w:eastAsia="ja-JP"/>
              </w:rPr>
            </w:pPr>
            <w:r>
              <w:rPr>
                <w:rFonts w:eastAsiaTheme="minorEastAsia" w:hint="eastAsia"/>
                <w:lang w:eastAsia="ja-JP"/>
              </w:rPr>
              <w:t>New</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X+16</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3,4,8,9</w:t>
            </w:r>
          </w:p>
        </w:tc>
        <w:tc>
          <w:tcPr>
            <w:tcW w:w="897" w:type="dxa"/>
            <w:shd w:val="clear" w:color="auto" w:fill="auto"/>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Middle</w:t>
            </w:r>
          </w:p>
        </w:tc>
      </w:tr>
      <w:tr w:rsidR="00130595" w:rsidRPr="000D41DD" w:rsidTr="00BD3A94">
        <w:trPr>
          <w:jc w:val="center"/>
        </w:trPr>
        <w:tc>
          <w:tcPr>
            <w:tcW w:w="1396" w:type="dxa"/>
            <w:shd w:val="clear" w:color="auto" w:fill="auto"/>
            <w:vAlign w:val="center"/>
          </w:tcPr>
          <w:p w:rsidR="00130595" w:rsidRPr="00246F4D" w:rsidRDefault="00130595" w:rsidP="004217B1">
            <w:pPr>
              <w:jc w:val="center"/>
              <w:rPr>
                <w:sz w:val="18"/>
                <w:szCs w:val="18"/>
              </w:rPr>
            </w:pPr>
            <w:r>
              <w:rPr>
                <w:rFonts w:hint="eastAsia"/>
                <w:sz w:val="18"/>
                <w:szCs w:val="18"/>
              </w:rPr>
              <w:t>X+17</w:t>
            </w:r>
          </w:p>
        </w:tc>
        <w:tc>
          <w:tcPr>
            <w:tcW w:w="1049" w:type="dxa"/>
            <w:shd w:val="clear" w:color="auto" w:fill="auto"/>
          </w:tcPr>
          <w:p w:rsidR="00130595" w:rsidRPr="00F3746D" w:rsidRDefault="00130595" w:rsidP="004217B1">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130595" w:rsidRPr="00E03B46" w:rsidRDefault="00130595" w:rsidP="004217B1">
            <w:pPr>
              <w:pStyle w:val="TAC"/>
              <w:rPr>
                <w:rFonts w:eastAsia="Batang"/>
              </w:rPr>
            </w:pPr>
            <w:r w:rsidRPr="00E03B46">
              <w:rPr>
                <w:rFonts w:eastAsia="Batang" w:hint="eastAsia"/>
              </w:rPr>
              <w:t>1</w:t>
            </w:r>
          </w:p>
        </w:tc>
        <w:tc>
          <w:tcPr>
            <w:tcW w:w="715" w:type="dxa"/>
            <w:shd w:val="clear" w:color="auto" w:fill="auto"/>
            <w:vAlign w:val="center"/>
          </w:tcPr>
          <w:p w:rsidR="00130595" w:rsidRPr="00E03B46" w:rsidRDefault="00130595" w:rsidP="004217B1">
            <w:pPr>
              <w:pStyle w:val="TAC"/>
              <w:rPr>
                <w:rFonts w:eastAsia="Batang"/>
              </w:rPr>
            </w:pPr>
            <w:r w:rsidRPr="00E03B46">
              <w:rPr>
                <w:rFonts w:eastAsia="Batang" w:hint="eastAsia"/>
              </w:rPr>
              <w:t>0</w:t>
            </w:r>
          </w:p>
        </w:tc>
        <w:tc>
          <w:tcPr>
            <w:tcW w:w="1440" w:type="dxa"/>
            <w:shd w:val="clear" w:color="auto" w:fill="auto"/>
            <w:vAlign w:val="center"/>
          </w:tcPr>
          <w:p w:rsidR="00130595" w:rsidRPr="00E03B46" w:rsidRDefault="00130595" w:rsidP="004217B1">
            <w:pPr>
              <w:pStyle w:val="TAC"/>
              <w:rPr>
                <w:rFonts w:eastAsia="Batang"/>
              </w:rPr>
            </w:pPr>
            <w:r w:rsidRPr="00E03B46">
              <w:rPr>
                <w:rFonts w:eastAsia="Batang" w:hint="eastAsia"/>
              </w:rPr>
              <w:t>1,3,5,7,9</w:t>
            </w:r>
          </w:p>
        </w:tc>
        <w:tc>
          <w:tcPr>
            <w:tcW w:w="897" w:type="dxa"/>
            <w:shd w:val="clear" w:color="auto" w:fill="auto"/>
            <w:vAlign w:val="center"/>
          </w:tcPr>
          <w:p w:rsidR="00130595" w:rsidRPr="009A4F13" w:rsidRDefault="00130595" w:rsidP="004217B1">
            <w:pPr>
              <w:pStyle w:val="TAC"/>
              <w:rPr>
                <w:rFonts w:eastAsiaTheme="minorEastAsia"/>
                <w:lang w:eastAsia="ja-JP"/>
              </w:rPr>
            </w:pPr>
            <w:r>
              <w:rPr>
                <w:rFonts w:eastAsiaTheme="minorEastAsia" w:hint="eastAsia"/>
                <w:lang w:eastAsia="ja-JP"/>
              </w:rPr>
              <w:t>2</w:t>
            </w:r>
          </w:p>
        </w:tc>
        <w:tc>
          <w:tcPr>
            <w:tcW w:w="1026" w:type="dxa"/>
          </w:tcPr>
          <w:p w:rsidR="00130595" w:rsidRPr="009A4F13" w:rsidRDefault="00130595" w:rsidP="004217B1">
            <w:pPr>
              <w:pStyle w:val="TAC"/>
              <w:rPr>
                <w:rFonts w:eastAsiaTheme="minorEastAsia"/>
                <w:lang w:eastAsia="ja-JP"/>
              </w:rPr>
            </w:pPr>
            <w:r>
              <w:rPr>
                <w:rFonts w:eastAsiaTheme="minorEastAsia" w:hint="eastAsia"/>
                <w:lang w:eastAsia="ja-JP"/>
              </w:rPr>
              <w:t>1</w:t>
            </w:r>
          </w:p>
        </w:tc>
        <w:tc>
          <w:tcPr>
            <w:tcW w:w="1192" w:type="dxa"/>
          </w:tcPr>
          <w:p w:rsidR="00130595" w:rsidRPr="00E03B46" w:rsidRDefault="00130595" w:rsidP="004217B1">
            <w:pPr>
              <w:pStyle w:val="TAC"/>
              <w:rPr>
                <w:rFonts w:eastAsia="Batang"/>
              </w:rPr>
            </w:pPr>
            <w:r w:rsidRPr="00E03B46">
              <w:rPr>
                <w:rFonts w:eastAsia="Batang"/>
              </w:rPr>
              <w:t>-</w:t>
            </w:r>
          </w:p>
        </w:tc>
        <w:tc>
          <w:tcPr>
            <w:tcW w:w="1192" w:type="dxa"/>
          </w:tcPr>
          <w:p w:rsidR="00130595" w:rsidRPr="00040E6F" w:rsidRDefault="00130595" w:rsidP="004217B1">
            <w:pPr>
              <w:pStyle w:val="TAC"/>
              <w:rPr>
                <w:rFonts w:eastAsiaTheme="minorEastAsia"/>
                <w:lang w:eastAsia="ja-JP"/>
              </w:rPr>
            </w:pPr>
            <w:r>
              <w:rPr>
                <w:rFonts w:eastAsiaTheme="minorEastAsia" w:hint="eastAsia"/>
                <w:lang w:eastAsia="ja-JP"/>
              </w:rPr>
              <w:t>High</w:t>
            </w:r>
          </w:p>
        </w:tc>
      </w:tr>
    </w:tbl>
    <w:p w:rsidR="00F3746D" w:rsidRDefault="00F3746D" w:rsidP="00956F10">
      <w:pPr>
        <w:spacing w:afterLines="50" w:after="120"/>
        <w:rPr>
          <w:sz w:val="22"/>
        </w:rPr>
      </w:pPr>
    </w:p>
    <w:p w:rsidR="003C5F0A" w:rsidRPr="00A3031E" w:rsidRDefault="003C5F0A" w:rsidP="00956F10">
      <w:pPr>
        <w:spacing w:afterLines="50" w:after="120"/>
        <w:rPr>
          <w:rFonts w:eastAsia="ＭＳ 明朝"/>
          <w:b/>
          <w:bCs/>
          <w:lang w:val="en-US"/>
        </w:rPr>
      </w:pPr>
      <w:r>
        <w:rPr>
          <w:rFonts w:eastAsia="ＭＳ 明朝"/>
          <w:b/>
          <w:bCs/>
          <w:noProof/>
          <w:lang w:val="en-US"/>
        </w:rPr>
        <w:drawing>
          <wp:inline distT="0" distB="0" distL="0" distR="0" wp14:anchorId="55CDB348" wp14:editId="4F63B110">
            <wp:extent cx="6255153" cy="17716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3867" cy="1774118"/>
                    </a:xfrm>
                    <a:prstGeom prst="rect">
                      <a:avLst/>
                    </a:prstGeom>
                    <a:noFill/>
                    <a:ln>
                      <a:noFill/>
                    </a:ln>
                  </pic:spPr>
                </pic:pic>
              </a:graphicData>
            </a:graphic>
          </wp:inline>
        </w:drawing>
      </w:r>
    </w:p>
    <w:p w:rsidR="003C5F0A" w:rsidRPr="00A3031E" w:rsidRDefault="003C5F0A" w:rsidP="00956F10">
      <w:pPr>
        <w:spacing w:afterLines="50" w:after="120"/>
        <w:jc w:val="center"/>
        <w:rPr>
          <w:rFonts w:eastAsia="ＭＳ 明朝"/>
          <w:b/>
          <w:sz w:val="22"/>
          <w:lang w:val="en-US"/>
        </w:rPr>
      </w:pPr>
      <w:r w:rsidRPr="00A3031E">
        <w:rPr>
          <w:rFonts w:eastAsia="ＭＳ 明朝" w:hint="eastAsia"/>
          <w:sz w:val="22"/>
          <w:lang w:val="en-US"/>
        </w:rPr>
        <w:t>Figure.</w:t>
      </w:r>
      <w:r>
        <w:rPr>
          <w:rFonts w:eastAsia="ＭＳ 明朝" w:hint="eastAsia"/>
          <w:sz w:val="22"/>
          <w:lang w:val="en-US"/>
        </w:rPr>
        <w:t>1</w:t>
      </w:r>
      <w:r w:rsidRPr="00A3031E">
        <w:rPr>
          <w:rFonts w:eastAsia="ＭＳ 明朝" w:hint="eastAsia"/>
          <w:sz w:val="22"/>
          <w:lang w:val="en-US"/>
        </w:rPr>
        <w:t xml:space="preserve">: </w:t>
      </w:r>
      <w:r>
        <w:rPr>
          <w:rFonts w:eastAsia="ＭＳ 明朝" w:hint="eastAsia"/>
          <w:sz w:val="22"/>
          <w:lang w:val="en-US"/>
        </w:rPr>
        <w:t>Switching points from UL to DL for each DL/UL periodicity</w:t>
      </w:r>
    </w:p>
    <w:p w:rsidR="00EC23AF" w:rsidRPr="00A3031E" w:rsidRDefault="00EC23AF" w:rsidP="00956F10">
      <w:pPr>
        <w:spacing w:afterLines="50" w:after="120"/>
        <w:rPr>
          <w:rFonts w:eastAsia="ＭＳ 明朝"/>
          <w:b/>
          <w:sz w:val="22"/>
          <w:lang w:val="en-US"/>
        </w:rPr>
      </w:pPr>
    </w:p>
    <w:p w:rsidR="008D2EF9" w:rsidRPr="00A3031E" w:rsidRDefault="0049161C" w:rsidP="00956F10">
      <w:pPr>
        <w:spacing w:afterLines="50" w:after="120"/>
        <w:rPr>
          <w:rFonts w:eastAsia="ＭＳ 明朝"/>
          <w:b/>
          <w:bCs/>
          <w:lang w:val="en-US"/>
        </w:rPr>
      </w:pPr>
      <w:r>
        <w:rPr>
          <w:rFonts w:eastAsia="ＭＳ 明朝"/>
          <w:b/>
          <w:bCs/>
          <w:noProof/>
          <w:lang w:val="en-US"/>
        </w:rPr>
        <w:drawing>
          <wp:inline distT="0" distB="0" distL="0" distR="0" wp14:anchorId="3E8C9FD5" wp14:editId="33DC933C">
            <wp:extent cx="6310076" cy="220836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6672" cy="2214170"/>
                    </a:xfrm>
                    <a:prstGeom prst="rect">
                      <a:avLst/>
                    </a:prstGeom>
                    <a:noFill/>
                    <a:ln>
                      <a:noFill/>
                    </a:ln>
                  </pic:spPr>
                </pic:pic>
              </a:graphicData>
            </a:graphic>
          </wp:inline>
        </w:drawing>
      </w:r>
    </w:p>
    <w:p w:rsidR="008D2EF9" w:rsidRPr="00A3031E" w:rsidRDefault="008D2EF9" w:rsidP="00956F10">
      <w:pPr>
        <w:spacing w:afterLines="50" w:after="120"/>
        <w:jc w:val="center"/>
        <w:rPr>
          <w:rFonts w:eastAsia="ＭＳ 明朝"/>
          <w:b/>
          <w:sz w:val="22"/>
          <w:lang w:val="en-US"/>
        </w:rPr>
      </w:pPr>
      <w:r w:rsidRPr="00A3031E">
        <w:rPr>
          <w:rFonts w:eastAsia="ＭＳ 明朝" w:hint="eastAsia"/>
          <w:sz w:val="22"/>
          <w:lang w:val="en-US"/>
        </w:rPr>
        <w:t>Figure.</w:t>
      </w:r>
      <w:r w:rsidR="0007237C">
        <w:rPr>
          <w:rFonts w:eastAsia="ＭＳ 明朝" w:hint="eastAsia"/>
          <w:sz w:val="22"/>
          <w:lang w:val="en-US"/>
        </w:rPr>
        <w:t>2</w:t>
      </w:r>
      <w:r w:rsidRPr="00A3031E">
        <w:rPr>
          <w:rFonts w:eastAsia="ＭＳ 明朝" w:hint="eastAsia"/>
          <w:sz w:val="22"/>
          <w:lang w:val="en-US"/>
        </w:rPr>
        <w:t xml:space="preserve">: </w:t>
      </w:r>
      <w:r w:rsidR="00387F6E">
        <w:rPr>
          <w:rFonts w:eastAsia="ＭＳ 明朝" w:hint="eastAsia"/>
          <w:sz w:val="22"/>
          <w:lang w:val="en-US"/>
        </w:rPr>
        <w:t xml:space="preserve">Possible </w:t>
      </w:r>
      <w:r w:rsidR="0050618E" w:rsidRPr="00A3031E">
        <w:rPr>
          <w:rFonts w:eastAsia="ＭＳ 明朝" w:hint="eastAsia"/>
          <w:sz w:val="22"/>
          <w:lang w:val="en-US"/>
        </w:rPr>
        <w:t xml:space="preserve">SSB location for </w:t>
      </w:r>
      <w:r w:rsidR="006956EC">
        <w:rPr>
          <w:rFonts w:eastAsia="ＭＳ 明朝" w:hint="eastAsia"/>
          <w:sz w:val="22"/>
          <w:lang w:val="en-US"/>
        </w:rPr>
        <w:t>FR1</w:t>
      </w:r>
    </w:p>
    <w:p w:rsidR="0074517A" w:rsidRPr="0074517A" w:rsidRDefault="0074517A" w:rsidP="00B33791"/>
    <w:p w:rsidR="00EB0B52" w:rsidRPr="005C4C4E" w:rsidRDefault="00EB0B52" w:rsidP="00EB0B52">
      <w:pPr>
        <w:pStyle w:val="1"/>
        <w:numPr>
          <w:ilvl w:val="0"/>
          <w:numId w:val="6"/>
        </w:numPr>
        <w:tabs>
          <w:tab w:val="num" w:pos="425"/>
        </w:tabs>
        <w:spacing w:before="180" w:after="120"/>
        <w:ind w:left="0" w:firstLine="0"/>
        <w:rPr>
          <w:rFonts w:eastAsia="ＭＳ 明朝"/>
          <w:b/>
          <w:bCs/>
          <w:szCs w:val="24"/>
          <w:lang w:val="en-US"/>
        </w:rPr>
      </w:pPr>
      <w:r w:rsidRPr="005C4C4E">
        <w:rPr>
          <w:rFonts w:eastAsia="ＭＳ 明朝" w:hint="eastAsia"/>
          <w:b/>
          <w:bCs/>
          <w:szCs w:val="24"/>
          <w:lang w:val="en-US"/>
        </w:rPr>
        <w:t xml:space="preserve">RACH configuration table for </w:t>
      </w:r>
      <w:r w:rsidR="0079127D">
        <w:rPr>
          <w:rFonts w:eastAsia="ＭＳ 明朝" w:hint="eastAsia"/>
          <w:b/>
          <w:bCs/>
          <w:szCs w:val="24"/>
          <w:lang w:val="en-US"/>
        </w:rPr>
        <w:t>FR2</w:t>
      </w:r>
      <w:r w:rsidRPr="005C4C4E">
        <w:rPr>
          <w:rFonts w:eastAsia="ＭＳ 明朝" w:hint="eastAsia"/>
          <w:b/>
          <w:bCs/>
          <w:szCs w:val="24"/>
          <w:lang w:val="en-US"/>
        </w:rPr>
        <w:t xml:space="preserve"> and TDD</w:t>
      </w:r>
      <w:r w:rsidRPr="005C4C4E">
        <w:rPr>
          <w:rFonts w:eastAsia="ＭＳ 明朝"/>
          <w:b/>
          <w:bCs/>
          <w:szCs w:val="24"/>
          <w:lang w:val="en-US"/>
        </w:rPr>
        <w:t xml:space="preserve"> </w:t>
      </w:r>
    </w:p>
    <w:p w:rsidR="00493688" w:rsidRDefault="00493688" w:rsidP="00956F10">
      <w:pPr>
        <w:spacing w:afterLines="50" w:after="120"/>
        <w:rPr>
          <w:sz w:val="22"/>
        </w:rPr>
      </w:pPr>
      <w:r>
        <w:rPr>
          <w:rFonts w:hint="eastAsia"/>
          <w:sz w:val="22"/>
        </w:rPr>
        <w:t xml:space="preserve">First of all, considering priority among </w:t>
      </w:r>
      <w:r w:rsidR="00956F10">
        <w:rPr>
          <w:rFonts w:hint="eastAsia"/>
          <w:sz w:val="22"/>
        </w:rPr>
        <w:t xml:space="preserve">different </w:t>
      </w:r>
      <w:r>
        <w:rPr>
          <w:rFonts w:hint="eastAsia"/>
          <w:sz w:val="22"/>
        </w:rPr>
        <w:t xml:space="preserve">PRACH formats in order to design RACH configuration table, format C should be prioritised since maximum cell radius for format A and B, e.g., A1 and B1, is too short due to short CP/GP based on high SCS, especially for 120 kHz PRACH SCS. In addition, considering the </w:t>
      </w:r>
      <w:r w:rsidR="00956F10">
        <w:rPr>
          <w:rFonts w:hint="eastAsia"/>
          <w:sz w:val="22"/>
        </w:rPr>
        <w:t xml:space="preserve">large </w:t>
      </w:r>
      <w:r>
        <w:rPr>
          <w:rFonts w:hint="eastAsia"/>
          <w:sz w:val="22"/>
        </w:rPr>
        <w:t xml:space="preserve">number of possible SSBs and restriction by analogue BF with </w:t>
      </w:r>
      <w:proofErr w:type="spellStart"/>
      <w:r>
        <w:rPr>
          <w:rFonts w:hint="eastAsia"/>
          <w:sz w:val="22"/>
        </w:rPr>
        <w:t>gNB</w:t>
      </w:r>
      <w:proofErr w:type="spellEnd"/>
      <w:r>
        <w:rPr>
          <w:rFonts w:hint="eastAsia"/>
          <w:sz w:val="22"/>
        </w:rPr>
        <w:t xml:space="preserve">, many RACH occasions within a RACH slot </w:t>
      </w:r>
      <w:proofErr w:type="gramStart"/>
      <w:r w:rsidR="00956F10">
        <w:rPr>
          <w:rFonts w:hint="eastAsia"/>
          <w:sz w:val="22"/>
        </w:rPr>
        <w:t>are</w:t>
      </w:r>
      <w:proofErr w:type="gramEnd"/>
      <w:r>
        <w:rPr>
          <w:rFonts w:hint="eastAsia"/>
          <w:sz w:val="22"/>
        </w:rPr>
        <w:t xml:space="preserve"> needed. Therefore, </w:t>
      </w:r>
      <w:r w:rsidR="00956F10">
        <w:rPr>
          <w:rFonts w:hint="eastAsia"/>
          <w:sz w:val="22"/>
        </w:rPr>
        <w:t xml:space="preserve">especially </w:t>
      </w:r>
      <w:r>
        <w:rPr>
          <w:rFonts w:hint="eastAsia"/>
          <w:sz w:val="22"/>
        </w:rPr>
        <w:t>format C0 should be prioritised.</w:t>
      </w:r>
    </w:p>
    <w:p w:rsidR="00493688" w:rsidRDefault="00493688" w:rsidP="00956F10">
      <w:pPr>
        <w:spacing w:afterLines="50" w:after="120"/>
        <w:rPr>
          <w:rFonts w:eastAsia="ＭＳ 明朝"/>
          <w:b/>
          <w:sz w:val="22"/>
          <w:lang w:val="en-US"/>
        </w:rPr>
      </w:pPr>
      <w:r w:rsidRPr="00A3031E">
        <w:rPr>
          <w:rFonts w:eastAsia="ＭＳ 明朝" w:hint="eastAsia"/>
          <w:b/>
          <w:sz w:val="22"/>
          <w:lang w:val="en-US"/>
        </w:rPr>
        <w:lastRenderedPageBreak/>
        <w:t xml:space="preserve">Proposal </w:t>
      </w:r>
      <w:r>
        <w:rPr>
          <w:rFonts w:eastAsia="ＭＳ 明朝" w:hint="eastAsia"/>
          <w:b/>
          <w:sz w:val="22"/>
          <w:lang w:val="en-US"/>
        </w:rPr>
        <w:t>5</w:t>
      </w:r>
      <w:r w:rsidRPr="00A3031E">
        <w:rPr>
          <w:rFonts w:eastAsia="ＭＳ 明朝" w:hint="eastAsia"/>
          <w:b/>
          <w:sz w:val="22"/>
          <w:lang w:val="en-US"/>
        </w:rPr>
        <w:t>:</w:t>
      </w:r>
      <w:r>
        <w:rPr>
          <w:rFonts w:eastAsia="ＭＳ 明朝" w:hint="eastAsia"/>
          <w:b/>
          <w:sz w:val="22"/>
          <w:lang w:val="en-US"/>
        </w:rPr>
        <w:t xml:space="preserve"> </w:t>
      </w:r>
      <w:r w:rsidR="00956F10">
        <w:rPr>
          <w:rFonts w:eastAsia="ＭＳ 明朝" w:hint="eastAsia"/>
          <w:b/>
          <w:sz w:val="22"/>
          <w:lang w:val="en-US"/>
        </w:rPr>
        <w:t xml:space="preserve">For the number of RACH configuration indices for each PRACH format, </w:t>
      </w:r>
      <w:r>
        <w:rPr>
          <w:rFonts w:eastAsia="ＭＳ 明朝" w:hint="eastAsia"/>
          <w:b/>
          <w:sz w:val="22"/>
          <w:lang w:val="en-US"/>
        </w:rPr>
        <w:t xml:space="preserve">PRACH format C0 should be </w:t>
      </w:r>
      <w:r>
        <w:rPr>
          <w:rFonts w:eastAsia="ＭＳ 明朝"/>
          <w:b/>
          <w:sz w:val="22"/>
          <w:lang w:val="en-US"/>
        </w:rPr>
        <w:t>prioritized</w:t>
      </w:r>
      <w:r>
        <w:rPr>
          <w:rFonts w:eastAsia="ＭＳ 明朝" w:hint="eastAsia"/>
          <w:b/>
          <w:sz w:val="22"/>
          <w:lang w:val="en-US"/>
        </w:rPr>
        <w:t xml:space="preserve"> for FR2.</w:t>
      </w:r>
    </w:p>
    <w:p w:rsidR="00493688" w:rsidRPr="00493688" w:rsidRDefault="00493688" w:rsidP="00956F10">
      <w:pPr>
        <w:spacing w:afterLines="50" w:after="120"/>
        <w:rPr>
          <w:sz w:val="22"/>
        </w:rPr>
      </w:pPr>
    </w:p>
    <w:p w:rsidR="00E9314E" w:rsidRDefault="00293700" w:rsidP="00956F10">
      <w:pPr>
        <w:spacing w:afterLines="50" w:after="120"/>
        <w:rPr>
          <w:sz w:val="22"/>
        </w:rPr>
      </w:pPr>
      <w:r>
        <w:rPr>
          <w:rFonts w:hint="eastAsia"/>
          <w:sz w:val="22"/>
        </w:rPr>
        <w:t xml:space="preserve">Similarly as discussion above for FR1, even for FR2, considering the case that 120 kHz SCS UL slot is isolated, i.e., both adjacent slots </w:t>
      </w:r>
      <w:r w:rsidR="00956F10">
        <w:rPr>
          <w:rFonts w:hint="eastAsia"/>
          <w:sz w:val="22"/>
        </w:rPr>
        <w:t>are</w:t>
      </w:r>
      <w:r>
        <w:rPr>
          <w:rFonts w:hint="eastAsia"/>
          <w:sz w:val="22"/>
        </w:rPr>
        <w:t xml:space="preserve"> DL slots, number of PRACH slots </w:t>
      </w:r>
      <w:r w:rsidRPr="00293700">
        <w:rPr>
          <w:sz w:val="22"/>
        </w:rPr>
        <w:t xml:space="preserve">within a </w:t>
      </w:r>
      <w:r>
        <w:rPr>
          <w:rFonts w:hint="eastAsia"/>
          <w:sz w:val="22"/>
        </w:rPr>
        <w:t>60 kHz SCS slot</w:t>
      </w:r>
      <w:r w:rsidRPr="00293700">
        <w:rPr>
          <w:sz w:val="22"/>
        </w:rPr>
        <w:t xml:space="preserve"> in RACH configuration table should be 1</w:t>
      </w:r>
      <w:r>
        <w:rPr>
          <w:rFonts w:hint="eastAsia"/>
          <w:sz w:val="22"/>
        </w:rPr>
        <w:t xml:space="preserve"> </w:t>
      </w:r>
      <w:r w:rsidRPr="00293700">
        <w:rPr>
          <w:sz w:val="22"/>
        </w:rPr>
        <w:t>for m</w:t>
      </w:r>
      <w:r>
        <w:rPr>
          <w:sz w:val="22"/>
        </w:rPr>
        <w:t>ajor</w:t>
      </w:r>
      <w:r w:rsidR="00956F10">
        <w:rPr>
          <w:rFonts w:hint="eastAsia"/>
          <w:sz w:val="22"/>
        </w:rPr>
        <w:t>ity of</w:t>
      </w:r>
      <w:r>
        <w:rPr>
          <w:sz w:val="22"/>
        </w:rPr>
        <w:t xml:space="preserve"> RACH configuration indices</w:t>
      </w:r>
      <w:r>
        <w:rPr>
          <w:rFonts w:hint="eastAsia"/>
          <w:sz w:val="22"/>
        </w:rPr>
        <w:t>.</w:t>
      </w:r>
    </w:p>
    <w:p w:rsidR="00293700" w:rsidRDefault="00293700" w:rsidP="00956F10">
      <w:pPr>
        <w:spacing w:afterLines="50" w:after="120"/>
        <w:rPr>
          <w:rFonts w:eastAsia="ＭＳ 明朝"/>
          <w:b/>
          <w:sz w:val="22"/>
          <w:lang w:val="en-US"/>
        </w:rPr>
      </w:pPr>
      <w:r w:rsidRPr="00A3031E">
        <w:rPr>
          <w:rFonts w:eastAsia="ＭＳ 明朝" w:hint="eastAsia"/>
          <w:b/>
          <w:sz w:val="22"/>
          <w:lang w:val="en-US"/>
        </w:rPr>
        <w:t xml:space="preserve">Proposal </w:t>
      </w:r>
      <w:r w:rsidR="00493688">
        <w:rPr>
          <w:rFonts w:eastAsia="ＭＳ 明朝" w:hint="eastAsia"/>
          <w:b/>
          <w:sz w:val="22"/>
          <w:lang w:val="en-US"/>
        </w:rPr>
        <w:t>6</w:t>
      </w:r>
      <w:r w:rsidRPr="00A3031E">
        <w:rPr>
          <w:rFonts w:eastAsia="ＭＳ 明朝" w:hint="eastAsia"/>
          <w:b/>
          <w:sz w:val="22"/>
          <w:lang w:val="en-US"/>
        </w:rPr>
        <w:t xml:space="preserve">: </w:t>
      </w:r>
      <w:r>
        <w:rPr>
          <w:rFonts w:eastAsia="ＭＳ 明朝" w:hint="eastAsia"/>
          <w:b/>
          <w:sz w:val="22"/>
          <w:lang w:val="en-US"/>
        </w:rPr>
        <w:t>Number of PRACH slots within a 60 kHz SCS slot in RACH configuration table should be 1 for major</w:t>
      </w:r>
      <w:r w:rsidR="00956F10">
        <w:rPr>
          <w:rFonts w:eastAsia="ＭＳ 明朝" w:hint="eastAsia"/>
          <w:b/>
          <w:sz w:val="22"/>
          <w:lang w:val="en-US"/>
        </w:rPr>
        <w:t>ity of</w:t>
      </w:r>
      <w:r>
        <w:rPr>
          <w:rFonts w:eastAsia="ＭＳ 明朝" w:hint="eastAsia"/>
          <w:b/>
          <w:sz w:val="22"/>
          <w:lang w:val="en-US"/>
        </w:rPr>
        <w:t xml:space="preserve"> RACH configuration indices for FR2.</w:t>
      </w:r>
    </w:p>
    <w:p w:rsidR="001005A9" w:rsidRDefault="001005A9" w:rsidP="00956F10">
      <w:pPr>
        <w:spacing w:afterLines="50" w:after="120"/>
        <w:rPr>
          <w:sz w:val="22"/>
        </w:rPr>
      </w:pPr>
    </w:p>
    <w:p w:rsidR="00293700" w:rsidRDefault="001005A9" w:rsidP="00956F10">
      <w:pPr>
        <w:spacing w:afterLines="50" w:after="120"/>
        <w:rPr>
          <w:sz w:val="22"/>
        </w:rPr>
      </w:pPr>
      <w:r>
        <w:rPr>
          <w:rFonts w:hint="eastAsia"/>
          <w:sz w:val="22"/>
        </w:rPr>
        <w:t xml:space="preserve">As discussion above based on table II, starting symbol index within a RACH slot should be only 2 for </w:t>
      </w:r>
      <w:r w:rsidRPr="001005A9">
        <w:rPr>
          <w:sz w:val="22"/>
        </w:rPr>
        <w:t>PRACH format A2/B2, A3/B3, C2 and B4</w:t>
      </w:r>
      <w:r>
        <w:rPr>
          <w:rFonts w:hint="eastAsia"/>
          <w:sz w:val="22"/>
        </w:rPr>
        <w:t xml:space="preserve"> even for FR2. </w:t>
      </w:r>
      <w:r w:rsidR="00293700">
        <w:rPr>
          <w:rFonts w:hint="eastAsia"/>
          <w:sz w:val="22"/>
        </w:rPr>
        <w:t xml:space="preserve">On the other hand, both starting symbol index 0 and 2 within a RACH slot should be supported </w:t>
      </w:r>
      <w:r>
        <w:rPr>
          <w:rFonts w:hint="eastAsia"/>
          <w:sz w:val="22"/>
        </w:rPr>
        <w:t>f</w:t>
      </w:r>
      <w:r w:rsidRPr="001005A9">
        <w:rPr>
          <w:sz w:val="22"/>
        </w:rPr>
        <w:t>or PRACH format A1, A1/B1, B1, C0, A2 and A3</w:t>
      </w:r>
      <w:r>
        <w:rPr>
          <w:rFonts w:hint="eastAsia"/>
          <w:sz w:val="22"/>
        </w:rPr>
        <w:t xml:space="preserve"> </w:t>
      </w:r>
      <w:r w:rsidR="00293700">
        <w:rPr>
          <w:rFonts w:hint="eastAsia"/>
          <w:sz w:val="22"/>
        </w:rPr>
        <w:t xml:space="preserve">for FR2, since </w:t>
      </w:r>
      <w:r w:rsidR="00293700" w:rsidRPr="00293700">
        <w:rPr>
          <w:sz w:val="22"/>
        </w:rPr>
        <w:t xml:space="preserve">the possible/assumed number of actually transmitted SSBs is large and </w:t>
      </w:r>
      <w:proofErr w:type="spellStart"/>
      <w:r w:rsidR="00293700" w:rsidRPr="00293700">
        <w:rPr>
          <w:sz w:val="22"/>
        </w:rPr>
        <w:t>FDMed</w:t>
      </w:r>
      <w:proofErr w:type="spellEnd"/>
      <w:r w:rsidR="00293700" w:rsidRPr="00293700">
        <w:rPr>
          <w:sz w:val="22"/>
        </w:rPr>
        <w:t xml:space="preserve"> RACH occasions cannot be used for </w:t>
      </w:r>
      <w:r w:rsidR="00956F10">
        <w:rPr>
          <w:rFonts w:hint="eastAsia"/>
          <w:sz w:val="22"/>
        </w:rPr>
        <w:t>different SSBs</w:t>
      </w:r>
      <w:r w:rsidR="00293700" w:rsidRPr="00293700">
        <w:rPr>
          <w:sz w:val="22"/>
        </w:rPr>
        <w:t xml:space="preserve"> due to restriction by analogue BF</w:t>
      </w:r>
      <w:r w:rsidR="00293700">
        <w:rPr>
          <w:rFonts w:hint="eastAsia"/>
          <w:sz w:val="22"/>
        </w:rPr>
        <w:t>.</w:t>
      </w:r>
    </w:p>
    <w:p w:rsidR="00293700" w:rsidRPr="00A3031E" w:rsidRDefault="00293700" w:rsidP="00956F10">
      <w:pPr>
        <w:spacing w:afterLines="50" w:after="120"/>
        <w:rPr>
          <w:rFonts w:eastAsia="ＭＳ 明朝"/>
          <w:b/>
          <w:sz w:val="22"/>
          <w:lang w:val="en-US"/>
        </w:rPr>
      </w:pPr>
      <w:r w:rsidRPr="00A3031E">
        <w:rPr>
          <w:rFonts w:eastAsia="ＭＳ 明朝" w:hint="eastAsia"/>
          <w:b/>
          <w:sz w:val="22"/>
          <w:lang w:val="en-US"/>
        </w:rPr>
        <w:t xml:space="preserve">Proposal </w:t>
      </w:r>
      <w:r w:rsidR="00493688">
        <w:rPr>
          <w:rFonts w:eastAsia="ＭＳ 明朝" w:hint="eastAsia"/>
          <w:b/>
          <w:sz w:val="22"/>
          <w:lang w:val="en-US"/>
        </w:rPr>
        <w:t>7</w:t>
      </w:r>
      <w:r w:rsidRPr="00A3031E">
        <w:rPr>
          <w:rFonts w:eastAsia="ＭＳ 明朝" w:hint="eastAsia"/>
          <w:b/>
          <w:sz w:val="22"/>
          <w:lang w:val="en-US"/>
        </w:rPr>
        <w:t>:</w:t>
      </w:r>
      <w:r>
        <w:rPr>
          <w:rFonts w:eastAsia="ＭＳ 明朝" w:hint="eastAsia"/>
          <w:b/>
          <w:sz w:val="22"/>
          <w:lang w:val="en-US"/>
        </w:rPr>
        <w:t xml:space="preserve"> For </w:t>
      </w:r>
      <w:r w:rsidRPr="00293700">
        <w:rPr>
          <w:rFonts w:eastAsia="ＭＳ 明朝"/>
          <w:b/>
          <w:sz w:val="22"/>
          <w:lang w:val="en-US"/>
        </w:rPr>
        <w:t>PRACH format A2/B2, A3/B3, C2 and B4,</w:t>
      </w:r>
      <w:r>
        <w:rPr>
          <w:rFonts w:eastAsia="ＭＳ 明朝" w:hint="eastAsia"/>
          <w:b/>
          <w:sz w:val="22"/>
          <w:lang w:val="en-US"/>
        </w:rPr>
        <w:t xml:space="preserve"> starting symbol index in RACH configuration table should be </w:t>
      </w:r>
      <w:r w:rsidR="005465FB">
        <w:rPr>
          <w:rFonts w:eastAsia="ＭＳ 明朝" w:hint="eastAsia"/>
          <w:b/>
          <w:sz w:val="22"/>
          <w:lang w:val="en-US"/>
        </w:rPr>
        <w:t>only 2</w:t>
      </w:r>
      <w:r>
        <w:rPr>
          <w:rFonts w:eastAsia="ＭＳ 明朝" w:hint="eastAsia"/>
          <w:b/>
          <w:sz w:val="22"/>
          <w:lang w:val="en-US"/>
        </w:rPr>
        <w:t xml:space="preserve"> for FR2.</w:t>
      </w:r>
    </w:p>
    <w:p w:rsidR="00293700" w:rsidRPr="00293700" w:rsidRDefault="00293700" w:rsidP="00956F10">
      <w:pPr>
        <w:spacing w:afterLines="50" w:after="120"/>
        <w:rPr>
          <w:rFonts w:eastAsia="ＭＳ 明朝"/>
          <w:b/>
          <w:sz w:val="22"/>
          <w:lang w:val="en-US"/>
        </w:rPr>
      </w:pPr>
      <w:r w:rsidRPr="00A3031E">
        <w:rPr>
          <w:rFonts w:eastAsia="ＭＳ 明朝" w:hint="eastAsia"/>
          <w:b/>
          <w:sz w:val="22"/>
          <w:lang w:val="en-US"/>
        </w:rPr>
        <w:t xml:space="preserve">Proposal </w:t>
      </w:r>
      <w:r w:rsidR="00493688">
        <w:rPr>
          <w:rFonts w:eastAsia="ＭＳ 明朝" w:hint="eastAsia"/>
          <w:b/>
          <w:sz w:val="22"/>
          <w:lang w:val="en-US"/>
        </w:rPr>
        <w:t>8</w:t>
      </w:r>
      <w:r w:rsidRPr="00A3031E">
        <w:rPr>
          <w:rFonts w:eastAsia="ＭＳ 明朝" w:hint="eastAsia"/>
          <w:b/>
          <w:sz w:val="22"/>
          <w:lang w:val="en-US"/>
        </w:rPr>
        <w:t>:</w:t>
      </w:r>
      <w:r>
        <w:rPr>
          <w:rFonts w:eastAsia="ＭＳ 明朝" w:hint="eastAsia"/>
          <w:b/>
          <w:sz w:val="22"/>
          <w:lang w:val="en-US"/>
        </w:rPr>
        <w:t xml:space="preserve"> For </w:t>
      </w:r>
      <w:r w:rsidRPr="00293700">
        <w:rPr>
          <w:rFonts w:eastAsia="ＭＳ 明朝"/>
          <w:b/>
          <w:sz w:val="22"/>
          <w:lang w:val="en-US"/>
        </w:rPr>
        <w:t xml:space="preserve">PRACH format </w:t>
      </w:r>
      <w:r>
        <w:rPr>
          <w:rFonts w:eastAsia="ＭＳ 明朝" w:hint="eastAsia"/>
          <w:b/>
          <w:sz w:val="22"/>
          <w:lang w:val="en-US"/>
        </w:rPr>
        <w:t>A1, A1/B1, B1, C0, A2 and A3</w:t>
      </w:r>
      <w:r w:rsidRPr="00293700">
        <w:rPr>
          <w:rFonts w:eastAsia="ＭＳ 明朝"/>
          <w:b/>
          <w:sz w:val="22"/>
          <w:lang w:val="en-US"/>
        </w:rPr>
        <w:t>,</w:t>
      </w:r>
      <w:r>
        <w:rPr>
          <w:rFonts w:eastAsia="ＭＳ 明朝" w:hint="eastAsia"/>
          <w:b/>
          <w:sz w:val="22"/>
          <w:lang w:val="en-US"/>
        </w:rPr>
        <w:t xml:space="preserve"> both starting symbol index 0 and 2 in RACH configuration table should be supported for FR2.</w:t>
      </w:r>
    </w:p>
    <w:p w:rsidR="006F483B" w:rsidRDefault="006F483B" w:rsidP="00956F10">
      <w:pPr>
        <w:spacing w:afterLines="50" w:after="120"/>
        <w:rPr>
          <w:sz w:val="22"/>
        </w:rPr>
      </w:pPr>
    </w:p>
    <w:p w:rsidR="000158B1" w:rsidRDefault="00547B7E" w:rsidP="00956F10">
      <w:pPr>
        <w:spacing w:afterLines="50" w:after="120"/>
        <w:rPr>
          <w:sz w:val="22"/>
        </w:rPr>
      </w:pPr>
      <w:r>
        <w:rPr>
          <w:rFonts w:hint="eastAsia"/>
          <w:sz w:val="22"/>
        </w:rPr>
        <w:t xml:space="preserve">Regarding indication of slot number with 60 kHz SCS in RACH configuration </w:t>
      </w:r>
      <w:proofErr w:type="gramStart"/>
      <w:r>
        <w:rPr>
          <w:rFonts w:hint="eastAsia"/>
          <w:sz w:val="22"/>
        </w:rPr>
        <w:t>table,</w:t>
      </w:r>
      <w:proofErr w:type="gramEnd"/>
      <w:r>
        <w:rPr>
          <w:rFonts w:hint="eastAsia"/>
          <w:sz w:val="22"/>
        </w:rPr>
        <w:t xml:space="preserve"> we should take into account DL/UL periodicity. Fig.3 shows two RACH configuration patterns for DL/UL periodicity corresponding to multiple of 0.625 </w:t>
      </w:r>
      <w:proofErr w:type="spellStart"/>
      <w:r>
        <w:rPr>
          <w:rFonts w:hint="eastAsia"/>
          <w:sz w:val="22"/>
        </w:rPr>
        <w:t>ms</w:t>
      </w:r>
      <w:proofErr w:type="spellEnd"/>
      <w:r w:rsidR="00CC477A">
        <w:rPr>
          <w:rFonts w:hint="eastAsia"/>
          <w:sz w:val="22"/>
        </w:rPr>
        <w:t xml:space="preserve"> </w:t>
      </w:r>
      <w:r w:rsidR="00956F10">
        <w:rPr>
          <w:rFonts w:hint="eastAsia"/>
          <w:sz w:val="22"/>
        </w:rPr>
        <w:t xml:space="preserve">and </w:t>
      </w:r>
      <w:r w:rsidR="00CC477A">
        <w:rPr>
          <w:rFonts w:hint="eastAsia"/>
          <w:sz w:val="22"/>
        </w:rPr>
        <w:t xml:space="preserve">0.5 </w:t>
      </w:r>
      <w:proofErr w:type="spellStart"/>
      <w:r w:rsidR="00CC477A">
        <w:rPr>
          <w:rFonts w:hint="eastAsia"/>
          <w:sz w:val="22"/>
        </w:rPr>
        <w:t>ms</w:t>
      </w:r>
      <w:proofErr w:type="spellEnd"/>
      <w:r w:rsidR="00956F10">
        <w:rPr>
          <w:rFonts w:hint="eastAsia"/>
          <w:sz w:val="22"/>
        </w:rPr>
        <w:t>,</w:t>
      </w:r>
      <w:r w:rsidR="00CC477A">
        <w:rPr>
          <w:rFonts w:hint="eastAsia"/>
          <w:sz w:val="22"/>
        </w:rPr>
        <w:t xml:space="preserve"> respectively</w:t>
      </w:r>
      <w:r w:rsidR="00956F10">
        <w:rPr>
          <w:rFonts w:hint="eastAsia"/>
          <w:sz w:val="22"/>
        </w:rPr>
        <w:t>.</w:t>
      </w:r>
      <w:r w:rsidR="00CC477A">
        <w:rPr>
          <w:rFonts w:hint="eastAsia"/>
          <w:sz w:val="22"/>
        </w:rPr>
        <w:t xml:space="preserve">  </w:t>
      </w:r>
      <w:r w:rsidR="00956F10">
        <w:rPr>
          <w:rFonts w:hint="eastAsia"/>
          <w:sz w:val="22"/>
        </w:rPr>
        <w:t xml:space="preserve">In the figure, </w:t>
      </w:r>
      <w:r w:rsidR="00CC477A">
        <w:rPr>
          <w:rFonts w:hint="eastAsia"/>
          <w:sz w:val="22"/>
        </w:rPr>
        <w:t xml:space="preserve">red line means switching point from UL to DL, and yellow part means </w:t>
      </w:r>
      <w:r w:rsidR="00956F10">
        <w:rPr>
          <w:rFonts w:hint="eastAsia"/>
          <w:sz w:val="22"/>
        </w:rPr>
        <w:t xml:space="preserve">possible </w:t>
      </w:r>
      <w:r w:rsidR="00CC477A">
        <w:rPr>
          <w:rFonts w:hint="eastAsia"/>
          <w:sz w:val="22"/>
        </w:rPr>
        <w:t>RACH slot location</w:t>
      </w:r>
      <w:r w:rsidR="00956F10">
        <w:rPr>
          <w:rFonts w:hint="eastAsia"/>
          <w:sz w:val="22"/>
        </w:rPr>
        <w:t>s</w:t>
      </w:r>
      <w:r w:rsidR="00CC477A">
        <w:rPr>
          <w:rFonts w:hint="eastAsia"/>
          <w:sz w:val="22"/>
        </w:rPr>
        <w:t>. As shown in fig.3, p</w:t>
      </w:r>
      <w:r>
        <w:rPr>
          <w:rFonts w:hint="eastAsia"/>
          <w:sz w:val="22"/>
        </w:rPr>
        <w:t>attern A</w:t>
      </w:r>
      <w:r w:rsidR="00CC477A">
        <w:rPr>
          <w:rFonts w:hint="eastAsia"/>
          <w:sz w:val="22"/>
        </w:rPr>
        <w:t xml:space="preserve"> of RACH configuration can be applied </w:t>
      </w:r>
      <w:r w:rsidR="00956F10">
        <w:rPr>
          <w:rFonts w:hint="eastAsia"/>
          <w:sz w:val="22"/>
        </w:rPr>
        <w:t>to</w:t>
      </w:r>
      <w:r w:rsidR="00CC477A">
        <w:rPr>
          <w:rFonts w:hint="eastAsia"/>
          <w:sz w:val="22"/>
        </w:rPr>
        <w:t xml:space="preserve"> </w:t>
      </w:r>
      <w:r w:rsidR="00956F10">
        <w:rPr>
          <w:rFonts w:hint="eastAsia"/>
          <w:sz w:val="22"/>
        </w:rPr>
        <w:t>the case</w:t>
      </w:r>
      <w:r w:rsidR="00403DDF">
        <w:rPr>
          <w:rFonts w:hint="eastAsia"/>
          <w:sz w:val="22"/>
        </w:rPr>
        <w:t>s</w:t>
      </w:r>
      <w:r w:rsidR="00956F10">
        <w:rPr>
          <w:rFonts w:hint="eastAsia"/>
          <w:sz w:val="22"/>
        </w:rPr>
        <w:t xml:space="preserve"> with </w:t>
      </w:r>
      <w:r w:rsidR="00CC477A">
        <w:rPr>
          <w:rFonts w:hint="eastAsia"/>
          <w:sz w:val="22"/>
        </w:rPr>
        <w:t xml:space="preserve">DL/UL periodicity </w:t>
      </w:r>
      <w:r w:rsidR="00956F10">
        <w:rPr>
          <w:rFonts w:hint="eastAsia"/>
          <w:sz w:val="22"/>
        </w:rPr>
        <w:t xml:space="preserve">of </w:t>
      </w:r>
      <w:r w:rsidR="00CC477A">
        <w:rPr>
          <w:rFonts w:hint="eastAsia"/>
          <w:sz w:val="22"/>
        </w:rPr>
        <w:t xml:space="preserve">0.625 </w:t>
      </w:r>
      <w:proofErr w:type="spellStart"/>
      <w:r w:rsidR="00956F10">
        <w:rPr>
          <w:rFonts w:hint="eastAsia"/>
          <w:sz w:val="22"/>
        </w:rPr>
        <w:t>ms</w:t>
      </w:r>
      <w:proofErr w:type="spellEnd"/>
      <w:r w:rsidR="00956F10">
        <w:rPr>
          <w:rFonts w:hint="eastAsia"/>
          <w:sz w:val="22"/>
        </w:rPr>
        <w:t xml:space="preserve"> </w:t>
      </w:r>
      <w:r w:rsidR="00CC477A">
        <w:rPr>
          <w:rFonts w:hint="eastAsia"/>
          <w:sz w:val="22"/>
        </w:rPr>
        <w:t xml:space="preserve">and 1.25 </w:t>
      </w:r>
      <w:proofErr w:type="spellStart"/>
      <w:r w:rsidR="00CC477A">
        <w:rPr>
          <w:rFonts w:hint="eastAsia"/>
          <w:sz w:val="22"/>
        </w:rPr>
        <w:t>ms</w:t>
      </w:r>
      <w:proofErr w:type="spellEnd"/>
      <w:r w:rsidR="00CC477A">
        <w:rPr>
          <w:rFonts w:hint="eastAsia"/>
          <w:sz w:val="22"/>
        </w:rPr>
        <w:t xml:space="preserve">, and also pattern B of RACH configuration can be applied </w:t>
      </w:r>
      <w:r w:rsidR="00956F10">
        <w:rPr>
          <w:rFonts w:hint="eastAsia"/>
          <w:sz w:val="22"/>
        </w:rPr>
        <w:t>to</w:t>
      </w:r>
      <w:r w:rsidR="00CC477A">
        <w:rPr>
          <w:rFonts w:hint="eastAsia"/>
          <w:sz w:val="22"/>
        </w:rPr>
        <w:t xml:space="preserve"> </w:t>
      </w:r>
      <w:r w:rsidR="00956F10">
        <w:rPr>
          <w:rFonts w:hint="eastAsia"/>
          <w:sz w:val="22"/>
        </w:rPr>
        <w:t>the case</w:t>
      </w:r>
      <w:r w:rsidR="00403DDF">
        <w:rPr>
          <w:rFonts w:hint="eastAsia"/>
          <w:sz w:val="22"/>
        </w:rPr>
        <w:t>s</w:t>
      </w:r>
      <w:r w:rsidR="00956F10">
        <w:rPr>
          <w:rFonts w:hint="eastAsia"/>
          <w:sz w:val="22"/>
        </w:rPr>
        <w:t xml:space="preserve"> with </w:t>
      </w:r>
      <w:r w:rsidR="00CC477A">
        <w:rPr>
          <w:rFonts w:hint="eastAsia"/>
          <w:sz w:val="22"/>
        </w:rPr>
        <w:t xml:space="preserve">DL/UL periodicity </w:t>
      </w:r>
      <w:r w:rsidR="00956F10">
        <w:rPr>
          <w:rFonts w:hint="eastAsia"/>
          <w:sz w:val="22"/>
        </w:rPr>
        <w:t xml:space="preserve">of </w:t>
      </w:r>
      <w:r w:rsidR="00CC477A">
        <w:rPr>
          <w:rFonts w:hint="eastAsia"/>
          <w:sz w:val="22"/>
        </w:rPr>
        <w:t>0.5</w:t>
      </w:r>
      <w:r w:rsidR="00956F10">
        <w:rPr>
          <w:rFonts w:hint="eastAsia"/>
          <w:sz w:val="22"/>
        </w:rPr>
        <w:t xml:space="preserve"> </w:t>
      </w:r>
      <w:proofErr w:type="spellStart"/>
      <w:r w:rsidR="00956F10">
        <w:rPr>
          <w:rFonts w:hint="eastAsia"/>
          <w:sz w:val="22"/>
        </w:rPr>
        <w:t>ms</w:t>
      </w:r>
      <w:proofErr w:type="spellEnd"/>
      <w:r w:rsidR="00CC477A">
        <w:rPr>
          <w:rFonts w:hint="eastAsia"/>
          <w:sz w:val="22"/>
        </w:rPr>
        <w:t xml:space="preserve">, 1 </w:t>
      </w:r>
      <w:proofErr w:type="spellStart"/>
      <w:r w:rsidR="00956F10">
        <w:rPr>
          <w:rFonts w:hint="eastAsia"/>
          <w:sz w:val="22"/>
        </w:rPr>
        <w:t>ms</w:t>
      </w:r>
      <w:proofErr w:type="spellEnd"/>
      <w:r w:rsidR="00956F10">
        <w:rPr>
          <w:rFonts w:hint="eastAsia"/>
          <w:sz w:val="22"/>
        </w:rPr>
        <w:t xml:space="preserve"> </w:t>
      </w:r>
      <w:r w:rsidR="00CC477A">
        <w:rPr>
          <w:rFonts w:hint="eastAsia"/>
          <w:sz w:val="22"/>
        </w:rPr>
        <w:t xml:space="preserve">and 2 </w:t>
      </w:r>
      <w:proofErr w:type="spellStart"/>
      <w:r w:rsidR="00CC477A">
        <w:rPr>
          <w:rFonts w:hint="eastAsia"/>
          <w:sz w:val="22"/>
        </w:rPr>
        <w:t>ms</w:t>
      </w:r>
      <w:proofErr w:type="spellEnd"/>
      <w:r w:rsidR="00CC477A">
        <w:rPr>
          <w:rFonts w:hint="eastAsia"/>
          <w:sz w:val="22"/>
        </w:rPr>
        <w:t xml:space="preserve">. For FR2, short DL/UL periodicity, i.e., up to 2 </w:t>
      </w:r>
      <w:proofErr w:type="spellStart"/>
      <w:r w:rsidR="00CC477A">
        <w:rPr>
          <w:rFonts w:hint="eastAsia"/>
          <w:sz w:val="22"/>
        </w:rPr>
        <w:t>ms</w:t>
      </w:r>
      <w:proofErr w:type="spellEnd"/>
      <w:r w:rsidR="00CC477A">
        <w:rPr>
          <w:rFonts w:hint="eastAsia"/>
          <w:sz w:val="22"/>
        </w:rPr>
        <w:t xml:space="preserve"> periodicity, </w:t>
      </w:r>
      <w:r w:rsidR="00D302C7">
        <w:rPr>
          <w:rFonts w:hint="eastAsia"/>
          <w:sz w:val="22"/>
        </w:rPr>
        <w:t xml:space="preserve">is more likely to be </w:t>
      </w:r>
      <w:r w:rsidR="00403DDF">
        <w:rPr>
          <w:rFonts w:hint="eastAsia"/>
          <w:sz w:val="22"/>
        </w:rPr>
        <w:t xml:space="preserve">used </w:t>
      </w:r>
      <w:r w:rsidR="00D302C7">
        <w:rPr>
          <w:rFonts w:hint="eastAsia"/>
          <w:sz w:val="22"/>
        </w:rPr>
        <w:t xml:space="preserve">considering </w:t>
      </w:r>
      <w:r w:rsidR="00403DDF">
        <w:rPr>
          <w:rFonts w:hint="eastAsia"/>
          <w:sz w:val="22"/>
        </w:rPr>
        <w:t>HARQ feedback delay, UL traffic latency</w:t>
      </w:r>
      <w:r w:rsidR="00D302C7">
        <w:rPr>
          <w:rFonts w:hint="eastAsia"/>
          <w:sz w:val="22"/>
        </w:rPr>
        <w:t xml:space="preserve"> and so on. Even if </w:t>
      </w:r>
      <w:r w:rsidR="00B57085">
        <w:rPr>
          <w:rFonts w:hint="eastAsia"/>
          <w:sz w:val="22"/>
        </w:rPr>
        <w:t xml:space="preserve">DL/UL periodicity by </w:t>
      </w:r>
      <w:r w:rsidR="00D302C7">
        <w:rPr>
          <w:rFonts w:hint="eastAsia"/>
          <w:sz w:val="22"/>
        </w:rPr>
        <w:t>semi-static DL/UL</w:t>
      </w:r>
      <w:r w:rsidR="00B57085">
        <w:rPr>
          <w:rFonts w:hint="eastAsia"/>
          <w:sz w:val="22"/>
        </w:rPr>
        <w:t xml:space="preserve"> configuration is larger than 2 </w:t>
      </w:r>
      <w:proofErr w:type="spellStart"/>
      <w:r w:rsidR="00B57085">
        <w:rPr>
          <w:rFonts w:hint="eastAsia"/>
          <w:sz w:val="22"/>
        </w:rPr>
        <w:t>ms</w:t>
      </w:r>
      <w:proofErr w:type="spellEnd"/>
      <w:r w:rsidR="00B57085">
        <w:rPr>
          <w:rFonts w:hint="eastAsia"/>
          <w:sz w:val="22"/>
        </w:rPr>
        <w:t xml:space="preserve">, it is likely that there is UL slot in the middle of one DL/UL periodicity based on dynamic SFI and then the UL slot can be used as RACH slot. Additionally, if needed, additional RACH configurations aligned with semi-static DL/UL configuration with DL/UL periodicity larger than 2 </w:t>
      </w:r>
      <w:proofErr w:type="spellStart"/>
      <w:r w:rsidR="00B57085">
        <w:rPr>
          <w:rFonts w:hint="eastAsia"/>
          <w:sz w:val="22"/>
        </w:rPr>
        <w:t>ms</w:t>
      </w:r>
      <w:proofErr w:type="spellEnd"/>
      <w:r w:rsidR="00B57085">
        <w:rPr>
          <w:rFonts w:hint="eastAsia"/>
          <w:sz w:val="22"/>
        </w:rPr>
        <w:t xml:space="preserve"> can be considered. We propose that following two pattern</w:t>
      </w:r>
      <w:r w:rsidR="006F483B">
        <w:rPr>
          <w:rFonts w:hint="eastAsia"/>
          <w:sz w:val="22"/>
        </w:rPr>
        <w:t>s</w:t>
      </w:r>
      <w:r w:rsidR="00B57085">
        <w:rPr>
          <w:rFonts w:hint="eastAsia"/>
          <w:sz w:val="22"/>
        </w:rPr>
        <w:t xml:space="preserve"> of RACH configuration should be at least supported for all PRACH formats.</w:t>
      </w:r>
    </w:p>
    <w:p w:rsidR="00403DDF" w:rsidRPr="00481A5E" w:rsidRDefault="00403DDF" w:rsidP="00403DDF">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9</w:t>
      </w:r>
      <w:r w:rsidRPr="00A3031E">
        <w:rPr>
          <w:rFonts w:eastAsia="ＭＳ 明朝" w:hint="eastAsia"/>
          <w:b/>
          <w:sz w:val="22"/>
          <w:lang w:val="en-US"/>
        </w:rPr>
        <w:t xml:space="preserve">: NR </w:t>
      </w:r>
      <w:r>
        <w:rPr>
          <w:rFonts w:eastAsia="ＭＳ 明朝" w:hint="eastAsia"/>
          <w:b/>
          <w:sz w:val="22"/>
          <w:lang w:val="en-US"/>
        </w:rPr>
        <w:t xml:space="preserve">at least </w:t>
      </w:r>
      <w:r w:rsidRPr="00A3031E">
        <w:rPr>
          <w:rFonts w:eastAsia="ＭＳ 明朝" w:hint="eastAsia"/>
          <w:b/>
          <w:sz w:val="22"/>
          <w:lang w:val="en-US"/>
        </w:rPr>
        <w:t xml:space="preserve">supports following </w:t>
      </w:r>
      <w:r>
        <w:rPr>
          <w:rFonts w:eastAsia="ＭＳ 明朝" w:hint="eastAsia"/>
          <w:b/>
          <w:sz w:val="22"/>
          <w:lang w:val="en-US"/>
        </w:rPr>
        <w:t>table IV for</w:t>
      </w:r>
      <w:r w:rsidRPr="00A3031E">
        <w:rPr>
          <w:rFonts w:eastAsia="ＭＳ 明朝" w:hint="eastAsia"/>
          <w:b/>
          <w:sz w:val="22"/>
          <w:lang w:val="en-US"/>
        </w:rPr>
        <w:t xml:space="preserve"> RACH configuration table for </w:t>
      </w:r>
      <w:r>
        <w:rPr>
          <w:rFonts w:eastAsia="ＭＳ 明朝" w:hint="eastAsia"/>
          <w:b/>
          <w:sz w:val="22"/>
          <w:lang w:val="en-US"/>
        </w:rPr>
        <w:t>FR2 and</w:t>
      </w:r>
      <w:r w:rsidRPr="00A3031E">
        <w:rPr>
          <w:rFonts w:eastAsia="ＭＳ 明朝" w:hint="eastAsia"/>
          <w:b/>
          <w:sz w:val="22"/>
          <w:lang w:val="en-US"/>
        </w:rPr>
        <w:t xml:space="preserve"> TDD.</w:t>
      </w:r>
      <w:r>
        <w:rPr>
          <w:rFonts w:eastAsia="ＭＳ 明朝" w:hint="eastAsia"/>
          <w:b/>
          <w:sz w:val="22"/>
          <w:lang w:val="en-US"/>
        </w:rPr>
        <w:t xml:space="preserve"> These 1</w:t>
      </w:r>
      <w:r w:rsidR="00A808C1">
        <w:rPr>
          <w:rFonts w:eastAsia="ＭＳ 明朝" w:hint="eastAsia"/>
          <w:b/>
          <w:sz w:val="22"/>
          <w:lang w:val="en-US"/>
        </w:rPr>
        <w:t>2</w:t>
      </w:r>
      <w:r>
        <w:rPr>
          <w:rFonts w:eastAsia="ＭＳ 明朝" w:hint="eastAsia"/>
          <w:b/>
          <w:sz w:val="22"/>
          <w:lang w:val="en-US"/>
        </w:rPr>
        <w:t xml:space="preserve"> configuration indices in the table are applied to each of </w:t>
      </w:r>
      <w:r w:rsidR="00A808C1">
        <w:rPr>
          <w:rFonts w:eastAsia="ＭＳ 明朝" w:hint="eastAsia"/>
          <w:b/>
          <w:sz w:val="22"/>
          <w:lang w:val="en-US"/>
        </w:rPr>
        <w:t xml:space="preserve">PRACH format </w:t>
      </w:r>
      <w:r w:rsidR="00A808C1" w:rsidRPr="00DC577A">
        <w:rPr>
          <w:rFonts w:eastAsia="ＭＳ 明朝"/>
          <w:b/>
          <w:sz w:val="22"/>
          <w:lang w:val="en-US"/>
        </w:rPr>
        <w:t>A1, A1/B1, B1, C0, A2 and A3</w:t>
      </w:r>
      <w:r>
        <w:rPr>
          <w:rFonts w:eastAsia="ＭＳ 明朝" w:hint="eastAsia"/>
          <w:b/>
          <w:sz w:val="22"/>
          <w:lang w:val="en-US"/>
        </w:rPr>
        <w:t>, respectively</w:t>
      </w:r>
      <w:r w:rsidR="00A808C1">
        <w:rPr>
          <w:rFonts w:eastAsia="ＭＳ 明朝" w:hint="eastAsia"/>
          <w:b/>
          <w:sz w:val="22"/>
          <w:lang w:val="en-US"/>
        </w:rPr>
        <w:t>.</w:t>
      </w:r>
    </w:p>
    <w:p w:rsidR="004D6B24" w:rsidRPr="00F3746D" w:rsidRDefault="004D6B24" w:rsidP="00956F10">
      <w:pPr>
        <w:pStyle w:val="TH"/>
        <w:spacing w:before="0" w:afterLines="50" w:after="120"/>
      </w:pPr>
      <w:r>
        <w:t xml:space="preserve">Table </w:t>
      </w:r>
      <w:r w:rsidR="00481A5E">
        <w:rPr>
          <w:rFonts w:hint="eastAsia"/>
        </w:rPr>
        <w:t>IV</w:t>
      </w:r>
      <w:r>
        <w:t xml:space="preserve">: </w:t>
      </w:r>
      <w:r>
        <w:rPr>
          <w:rFonts w:hint="eastAsia"/>
        </w:rPr>
        <w:t>RACH</w:t>
      </w:r>
      <w:r>
        <w:t xml:space="preserve"> configurations for FR</w:t>
      </w:r>
      <w:r>
        <w:rPr>
          <w:rFonts w:hint="eastAsia"/>
        </w:rPr>
        <w:t xml:space="preserve">2 and </w:t>
      </w:r>
      <w:r>
        <w:t>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77"/>
        <w:gridCol w:w="871"/>
        <w:gridCol w:w="683"/>
        <w:gridCol w:w="1341"/>
        <w:gridCol w:w="897"/>
        <w:gridCol w:w="924"/>
        <w:gridCol w:w="1096"/>
      </w:tblGrid>
      <w:tr w:rsidR="006F483B" w:rsidTr="009D65B9">
        <w:trPr>
          <w:jc w:val="center"/>
        </w:trPr>
        <w:tc>
          <w:tcPr>
            <w:tcW w:w="1397" w:type="dxa"/>
            <w:vMerge w:val="restart"/>
            <w:shd w:val="clear" w:color="auto" w:fill="auto"/>
          </w:tcPr>
          <w:p w:rsidR="003309D1" w:rsidRPr="000D41DD" w:rsidRDefault="003309D1" w:rsidP="00956F10">
            <w:pPr>
              <w:pStyle w:val="TAH"/>
              <w:spacing w:afterLines="50" w:after="120"/>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377" w:type="dxa"/>
            <w:vMerge w:val="restart"/>
            <w:shd w:val="clear" w:color="auto" w:fill="auto"/>
          </w:tcPr>
          <w:p w:rsidR="003309D1" w:rsidRPr="000D41DD" w:rsidRDefault="003309D1" w:rsidP="00956F10">
            <w:pPr>
              <w:pStyle w:val="TAH"/>
              <w:spacing w:afterLines="50" w:after="120"/>
              <w:rPr>
                <w:rFonts w:eastAsia="Batang"/>
              </w:rPr>
            </w:pPr>
            <w:r w:rsidRPr="000D41DD">
              <w:rPr>
                <w:rFonts w:eastAsia="Batang"/>
              </w:rPr>
              <w:t>Preamble format</w:t>
            </w:r>
          </w:p>
        </w:tc>
        <w:tc>
          <w:tcPr>
            <w:tcW w:w="1554" w:type="dxa"/>
            <w:gridSpan w:val="2"/>
            <w:tcBorders>
              <w:bottom w:val="nil"/>
            </w:tcBorders>
            <w:shd w:val="clear" w:color="auto" w:fill="auto"/>
          </w:tcPr>
          <w:p w:rsidR="003309D1" w:rsidRPr="000D41DD" w:rsidRDefault="003309D1" w:rsidP="00956F10">
            <w:pPr>
              <w:pStyle w:val="TAH"/>
              <w:spacing w:afterLines="50" w:after="120"/>
              <w:rPr>
                <w:rFonts w:eastAsia="Batang"/>
                <w:lang w:val="sv-SE"/>
              </w:rPr>
            </w:pPr>
            <w:r w:rsidRPr="000D41DD">
              <w:rPr>
                <w:rFonts w:eastAsia="Batang"/>
                <w:position w:val="-10"/>
              </w:rPr>
              <w:object w:dxaOrig="1300" w:dyaOrig="300">
                <v:shape id="_x0000_i1031" type="#_x0000_t75" style="width:65.1pt;height:15.05pt" o:ole="">
                  <v:imagedata r:id="rId9" o:title=""/>
                </v:shape>
                <o:OLEObject Type="Embed" ProgID="Equation.3" ShapeID="_x0000_i1031" DrawAspect="Content" ObjectID="_1580375324" r:id="rId20"/>
              </w:object>
            </w:r>
          </w:p>
        </w:tc>
        <w:tc>
          <w:tcPr>
            <w:tcW w:w="1341" w:type="dxa"/>
            <w:vMerge w:val="restart"/>
            <w:shd w:val="clear" w:color="auto" w:fill="auto"/>
          </w:tcPr>
          <w:p w:rsidR="003309D1" w:rsidRPr="004D6B24" w:rsidRDefault="003309D1" w:rsidP="00956F10">
            <w:pPr>
              <w:pStyle w:val="TAH"/>
              <w:spacing w:afterLines="50" w:after="120"/>
              <w:rPr>
                <w:rFonts w:eastAsiaTheme="minorEastAsia"/>
                <w:lang w:eastAsia="ja-JP"/>
              </w:rPr>
            </w:pPr>
            <w:r>
              <w:rPr>
                <w:rFonts w:eastAsiaTheme="minorEastAsia" w:hint="eastAsia"/>
                <w:lang w:eastAsia="ja-JP"/>
              </w:rPr>
              <w:t>Slot</w:t>
            </w:r>
            <w:r w:rsidRPr="000D41DD">
              <w:rPr>
                <w:rFonts w:eastAsia="Batang"/>
              </w:rPr>
              <w:t xml:space="preserve"> number</w:t>
            </w:r>
            <w:r>
              <w:rPr>
                <w:rFonts w:eastAsiaTheme="minorEastAsia" w:hint="eastAsia"/>
                <w:lang w:eastAsia="ja-JP"/>
              </w:rPr>
              <w:t xml:space="preserve"> with 60 kHz SCS</w:t>
            </w:r>
          </w:p>
        </w:tc>
        <w:tc>
          <w:tcPr>
            <w:tcW w:w="897" w:type="dxa"/>
            <w:vMerge w:val="restart"/>
            <w:shd w:val="clear" w:color="auto" w:fill="auto"/>
          </w:tcPr>
          <w:p w:rsidR="003309D1" w:rsidRPr="000D41DD" w:rsidRDefault="003309D1" w:rsidP="00956F10">
            <w:pPr>
              <w:pStyle w:val="TAH"/>
              <w:spacing w:afterLines="50" w:after="120"/>
              <w:rPr>
                <w:rFonts w:eastAsia="Batang"/>
              </w:rPr>
            </w:pPr>
            <w:r w:rsidRPr="000D41DD">
              <w:rPr>
                <w:rFonts w:eastAsia="Batang"/>
              </w:rPr>
              <w:t>Starting symbol</w:t>
            </w:r>
          </w:p>
        </w:tc>
        <w:tc>
          <w:tcPr>
            <w:tcW w:w="924" w:type="dxa"/>
            <w:vMerge w:val="restart"/>
          </w:tcPr>
          <w:p w:rsidR="003309D1" w:rsidRPr="004D6B24" w:rsidRDefault="003309D1" w:rsidP="00956F10">
            <w:pPr>
              <w:pStyle w:val="TAH"/>
              <w:spacing w:afterLines="50" w:after="120"/>
              <w:rPr>
                <w:rFonts w:eastAsiaTheme="minorEastAsia"/>
                <w:lang w:eastAsia="ja-JP"/>
              </w:rPr>
            </w:pPr>
            <w:r w:rsidRPr="00246F4D">
              <w:rPr>
                <w:sz w:val="16"/>
              </w:rPr>
              <w:t xml:space="preserve">Number of </w:t>
            </w:r>
            <w:r>
              <w:rPr>
                <w:sz w:val="16"/>
              </w:rPr>
              <w:t>P</w:t>
            </w:r>
            <w:r w:rsidRPr="00246F4D">
              <w:rPr>
                <w:sz w:val="16"/>
              </w:rPr>
              <w:t xml:space="preserve">RACH slots within a </w:t>
            </w:r>
            <w:r>
              <w:rPr>
                <w:rFonts w:eastAsiaTheme="minorEastAsia" w:hint="eastAsia"/>
                <w:sz w:val="16"/>
                <w:lang w:eastAsia="ja-JP"/>
              </w:rPr>
              <w:t>60 kHz SCS slot</w:t>
            </w:r>
          </w:p>
        </w:tc>
        <w:tc>
          <w:tcPr>
            <w:tcW w:w="1096" w:type="dxa"/>
            <w:vMerge w:val="restart"/>
          </w:tcPr>
          <w:p w:rsidR="003309D1" w:rsidRPr="000D41DD" w:rsidRDefault="003309D1" w:rsidP="00956F10">
            <w:pPr>
              <w:pStyle w:val="TAH"/>
              <w:spacing w:afterLines="50" w:after="120"/>
              <w:rPr>
                <w:rFonts w:eastAsia="Batang"/>
              </w:rPr>
            </w:pPr>
            <w:r w:rsidRPr="00246F4D">
              <w:rPr>
                <w:sz w:val="16"/>
              </w:rPr>
              <w:t xml:space="preserve">Number of </w:t>
            </w:r>
            <w:r>
              <w:rPr>
                <w:sz w:val="16"/>
              </w:rPr>
              <w:t>time-domain P</w:t>
            </w:r>
            <w:r w:rsidRPr="00246F4D">
              <w:rPr>
                <w:sz w:val="16"/>
              </w:rPr>
              <w:t>RACH occasions within a RACH slot</w:t>
            </w:r>
          </w:p>
        </w:tc>
      </w:tr>
      <w:tr w:rsidR="006F483B" w:rsidTr="009D65B9">
        <w:trPr>
          <w:jc w:val="center"/>
        </w:trPr>
        <w:tc>
          <w:tcPr>
            <w:tcW w:w="1397" w:type="dxa"/>
            <w:vMerge/>
            <w:shd w:val="clear" w:color="auto" w:fill="auto"/>
            <w:vAlign w:val="center"/>
          </w:tcPr>
          <w:p w:rsidR="003309D1" w:rsidRPr="000D41DD" w:rsidRDefault="003309D1" w:rsidP="00956F10">
            <w:pPr>
              <w:pStyle w:val="TAH"/>
              <w:spacing w:afterLines="50" w:after="120"/>
              <w:rPr>
                <w:rFonts w:eastAsia="Batang"/>
              </w:rPr>
            </w:pPr>
          </w:p>
        </w:tc>
        <w:tc>
          <w:tcPr>
            <w:tcW w:w="1377" w:type="dxa"/>
            <w:vMerge/>
            <w:shd w:val="clear" w:color="auto" w:fill="auto"/>
            <w:vAlign w:val="center"/>
          </w:tcPr>
          <w:p w:rsidR="003309D1" w:rsidRPr="000D41DD" w:rsidRDefault="003309D1" w:rsidP="00956F10">
            <w:pPr>
              <w:pStyle w:val="TAH"/>
              <w:spacing w:afterLines="50" w:after="120"/>
              <w:rPr>
                <w:rFonts w:eastAsia="Batang"/>
              </w:rPr>
            </w:pPr>
          </w:p>
        </w:tc>
        <w:tc>
          <w:tcPr>
            <w:tcW w:w="871" w:type="dxa"/>
            <w:tcBorders>
              <w:top w:val="nil"/>
            </w:tcBorders>
            <w:shd w:val="clear" w:color="auto" w:fill="auto"/>
            <w:vAlign w:val="center"/>
          </w:tcPr>
          <w:p w:rsidR="003309D1" w:rsidRPr="000D41DD" w:rsidRDefault="003309D1" w:rsidP="00956F10">
            <w:pPr>
              <w:pStyle w:val="TAH"/>
              <w:spacing w:afterLines="50" w:after="120"/>
              <w:rPr>
                <w:rFonts w:eastAsia="Batang"/>
              </w:rPr>
            </w:pPr>
            <w:r w:rsidRPr="000D41DD">
              <w:rPr>
                <w:rFonts w:eastAsia="Batang"/>
                <w:position w:val="-6"/>
              </w:rPr>
              <w:object w:dxaOrig="180" w:dyaOrig="200">
                <v:shape id="_x0000_i1032" type="#_x0000_t75" style="width:8.75pt;height:10pt" o:ole="">
                  <v:imagedata r:id="rId11" o:title=""/>
                </v:shape>
                <o:OLEObject Type="Embed" ProgID="Equation.3" ShapeID="_x0000_i1032" DrawAspect="Content" ObjectID="_1580375325" r:id="rId21"/>
              </w:object>
            </w:r>
          </w:p>
        </w:tc>
        <w:tc>
          <w:tcPr>
            <w:tcW w:w="683" w:type="dxa"/>
            <w:tcBorders>
              <w:top w:val="nil"/>
            </w:tcBorders>
            <w:shd w:val="clear" w:color="auto" w:fill="auto"/>
            <w:vAlign w:val="center"/>
          </w:tcPr>
          <w:p w:rsidR="003309D1" w:rsidRPr="000D41DD" w:rsidRDefault="003309D1" w:rsidP="00956F10">
            <w:pPr>
              <w:pStyle w:val="TAH"/>
              <w:spacing w:afterLines="50" w:after="120"/>
              <w:rPr>
                <w:rFonts w:eastAsia="Batang"/>
              </w:rPr>
            </w:pPr>
            <w:r w:rsidRPr="000D41DD">
              <w:rPr>
                <w:rFonts w:eastAsia="Batang"/>
                <w:position w:val="-10"/>
              </w:rPr>
              <w:object w:dxaOrig="200" w:dyaOrig="240">
                <v:shape id="_x0000_i1033" type="#_x0000_t75" style="width:10pt;height:11.9pt" o:ole="">
                  <v:imagedata r:id="rId13" o:title=""/>
                </v:shape>
                <o:OLEObject Type="Embed" ProgID="Equation.3" ShapeID="_x0000_i1033" DrawAspect="Content" ObjectID="_1580375326" r:id="rId22"/>
              </w:object>
            </w:r>
          </w:p>
        </w:tc>
        <w:tc>
          <w:tcPr>
            <w:tcW w:w="1341" w:type="dxa"/>
            <w:vMerge/>
            <w:shd w:val="clear" w:color="auto" w:fill="auto"/>
          </w:tcPr>
          <w:p w:rsidR="003309D1" w:rsidRPr="000D41DD" w:rsidRDefault="003309D1" w:rsidP="00956F10">
            <w:pPr>
              <w:pStyle w:val="TAH"/>
              <w:spacing w:afterLines="50" w:after="120"/>
              <w:rPr>
                <w:rFonts w:eastAsia="Batang"/>
              </w:rPr>
            </w:pPr>
          </w:p>
        </w:tc>
        <w:tc>
          <w:tcPr>
            <w:tcW w:w="897" w:type="dxa"/>
            <w:vMerge/>
            <w:shd w:val="clear" w:color="auto" w:fill="auto"/>
          </w:tcPr>
          <w:p w:rsidR="003309D1" w:rsidRPr="000D41DD" w:rsidRDefault="003309D1" w:rsidP="00956F10">
            <w:pPr>
              <w:pStyle w:val="TAH"/>
              <w:spacing w:afterLines="50" w:after="120"/>
              <w:rPr>
                <w:rFonts w:eastAsia="Batang"/>
              </w:rPr>
            </w:pPr>
          </w:p>
        </w:tc>
        <w:tc>
          <w:tcPr>
            <w:tcW w:w="924" w:type="dxa"/>
            <w:vMerge/>
          </w:tcPr>
          <w:p w:rsidR="003309D1" w:rsidRPr="000D41DD" w:rsidRDefault="003309D1" w:rsidP="00956F10">
            <w:pPr>
              <w:pStyle w:val="TAH"/>
              <w:spacing w:afterLines="50" w:after="120"/>
              <w:rPr>
                <w:rFonts w:eastAsia="Batang"/>
              </w:rPr>
            </w:pPr>
          </w:p>
        </w:tc>
        <w:tc>
          <w:tcPr>
            <w:tcW w:w="1096" w:type="dxa"/>
            <w:vMerge/>
          </w:tcPr>
          <w:p w:rsidR="003309D1" w:rsidRPr="000D41DD" w:rsidRDefault="003309D1" w:rsidP="00956F10">
            <w:pPr>
              <w:pStyle w:val="TAH"/>
              <w:spacing w:afterLines="50" w:after="120"/>
              <w:rPr>
                <w:rFonts w:eastAsia="Batang"/>
              </w:rPr>
            </w:pPr>
          </w:p>
        </w:tc>
      </w:tr>
      <w:tr w:rsidR="006F483B" w:rsidRPr="000D41DD" w:rsidTr="009D65B9">
        <w:trPr>
          <w:jc w:val="center"/>
        </w:trPr>
        <w:tc>
          <w:tcPr>
            <w:tcW w:w="1397" w:type="dxa"/>
            <w:shd w:val="clear" w:color="auto" w:fill="auto"/>
            <w:vAlign w:val="center"/>
          </w:tcPr>
          <w:p w:rsidR="003309D1" w:rsidRPr="00246F4D" w:rsidRDefault="00130595" w:rsidP="009D65B9">
            <w:pPr>
              <w:spacing w:afterLines="50" w:after="120"/>
              <w:jc w:val="center"/>
              <w:rPr>
                <w:sz w:val="18"/>
                <w:szCs w:val="18"/>
              </w:rPr>
            </w:pPr>
            <w:r>
              <w:rPr>
                <w:rFonts w:hint="eastAsia"/>
                <w:sz w:val="18"/>
                <w:szCs w:val="18"/>
              </w:rPr>
              <w:t>Y</w:t>
            </w:r>
          </w:p>
        </w:tc>
        <w:tc>
          <w:tcPr>
            <w:tcW w:w="1377" w:type="dxa"/>
            <w:shd w:val="clear" w:color="auto" w:fill="auto"/>
            <w:vAlign w:val="center"/>
          </w:tcPr>
          <w:p w:rsidR="003309D1" w:rsidRPr="00F3746D" w:rsidRDefault="009D65B9" w:rsidP="009D65B9">
            <w:pPr>
              <w:pStyle w:val="TAC"/>
              <w:spacing w:afterLines="50" w:after="120"/>
              <w:rPr>
                <w:rFonts w:eastAsiaTheme="minorEastAsia"/>
                <w:lang w:eastAsia="ja-JP"/>
              </w:rPr>
            </w:pPr>
            <w:r>
              <w:rPr>
                <w:rFonts w:eastAsiaTheme="minorEastAsia" w:hint="eastAsia"/>
                <w:lang w:eastAsia="ja-JP"/>
              </w:rPr>
              <w:t>A1,</w:t>
            </w:r>
            <w:r w:rsidRPr="009D65B9">
              <w:rPr>
                <w:rFonts w:eastAsiaTheme="minorEastAsia"/>
                <w:lang w:eastAsia="ja-JP"/>
              </w:rPr>
              <w:t>A</w:t>
            </w:r>
            <w:r>
              <w:rPr>
                <w:rFonts w:eastAsiaTheme="minorEastAsia" w:hint="eastAsia"/>
                <w:lang w:eastAsia="ja-JP"/>
              </w:rPr>
              <w:t>1</w:t>
            </w:r>
            <w:r w:rsidRPr="009D65B9">
              <w:rPr>
                <w:rFonts w:eastAsiaTheme="minorEastAsia"/>
                <w:lang w:eastAsia="ja-JP"/>
              </w:rPr>
              <w:t>/B</w:t>
            </w:r>
            <w:r>
              <w:rPr>
                <w:rFonts w:eastAsiaTheme="minorEastAsia" w:hint="eastAsia"/>
                <w:lang w:eastAsia="ja-JP"/>
              </w:rPr>
              <w:t>1</w:t>
            </w:r>
            <w:r>
              <w:rPr>
                <w:rFonts w:eastAsiaTheme="minorEastAsia"/>
                <w:lang w:eastAsia="ja-JP"/>
              </w:rPr>
              <w:t>,</w:t>
            </w:r>
            <w:r>
              <w:rPr>
                <w:rFonts w:eastAsiaTheme="minorEastAsia" w:hint="eastAsia"/>
                <w:lang w:eastAsia="ja-JP"/>
              </w:rPr>
              <w:t xml:space="preserve"> </w:t>
            </w:r>
            <w:r w:rsidRPr="009D65B9">
              <w:rPr>
                <w:rFonts w:eastAsiaTheme="minorEastAsia"/>
                <w:lang w:eastAsia="ja-JP"/>
              </w:rPr>
              <w:t>B</w:t>
            </w:r>
            <w:r>
              <w:rPr>
                <w:rFonts w:eastAsiaTheme="minorEastAsia" w:hint="eastAsia"/>
                <w:lang w:eastAsia="ja-JP"/>
              </w:rPr>
              <w:t>1</w:t>
            </w:r>
            <w:r>
              <w:rPr>
                <w:rFonts w:eastAsiaTheme="minorEastAsia"/>
                <w:lang w:eastAsia="ja-JP"/>
              </w:rPr>
              <w:t>,</w:t>
            </w:r>
            <w:r w:rsidRPr="009D65B9">
              <w:rPr>
                <w:rFonts w:eastAsiaTheme="minorEastAsia"/>
                <w:lang w:eastAsia="ja-JP"/>
              </w:rPr>
              <w:t>C</w:t>
            </w:r>
            <w:r>
              <w:rPr>
                <w:rFonts w:eastAsiaTheme="minorEastAsia" w:hint="eastAsia"/>
                <w:lang w:eastAsia="ja-JP"/>
              </w:rPr>
              <w:t>0,A2,A3</w:t>
            </w:r>
          </w:p>
        </w:tc>
        <w:tc>
          <w:tcPr>
            <w:tcW w:w="871" w:type="dxa"/>
            <w:shd w:val="clear" w:color="auto" w:fill="auto"/>
            <w:vAlign w:val="center"/>
          </w:tcPr>
          <w:p w:rsidR="003309D1" w:rsidRPr="00E03B46" w:rsidRDefault="003309D1" w:rsidP="00956F10">
            <w:pPr>
              <w:pStyle w:val="TAC"/>
              <w:spacing w:afterLines="50" w:after="120"/>
              <w:rPr>
                <w:rFonts w:eastAsia="Batang"/>
              </w:rPr>
            </w:pPr>
            <w:r w:rsidRPr="00E03B46">
              <w:rPr>
                <w:rFonts w:eastAsia="Batang"/>
              </w:rPr>
              <w:t>16</w:t>
            </w:r>
          </w:p>
        </w:tc>
        <w:tc>
          <w:tcPr>
            <w:tcW w:w="683" w:type="dxa"/>
            <w:shd w:val="clear" w:color="auto" w:fill="auto"/>
            <w:vAlign w:val="center"/>
          </w:tcPr>
          <w:p w:rsidR="003309D1" w:rsidRPr="00E03B46" w:rsidRDefault="003309D1" w:rsidP="00956F10">
            <w:pPr>
              <w:pStyle w:val="TAC"/>
              <w:spacing w:afterLines="50" w:after="120"/>
              <w:rPr>
                <w:rFonts w:eastAsia="Batang"/>
              </w:rPr>
            </w:pPr>
            <w:r w:rsidRPr="00E03B46">
              <w:rPr>
                <w:rFonts w:eastAsia="Batang"/>
              </w:rPr>
              <w:t>1</w:t>
            </w:r>
          </w:p>
        </w:tc>
        <w:tc>
          <w:tcPr>
            <w:tcW w:w="1341" w:type="dxa"/>
            <w:shd w:val="clear" w:color="auto" w:fill="auto"/>
            <w:vAlign w:val="center"/>
          </w:tcPr>
          <w:p w:rsidR="003309D1" w:rsidRPr="00E03B46" w:rsidRDefault="003309D1" w:rsidP="00956F10">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3309D1" w:rsidRPr="009A4F13" w:rsidRDefault="003309D1"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3309D1" w:rsidRPr="00E03B46" w:rsidRDefault="003309D1" w:rsidP="00956F10">
            <w:pPr>
              <w:pStyle w:val="TAC"/>
              <w:spacing w:afterLines="50" w:after="120"/>
              <w:rPr>
                <w:rFonts w:eastAsia="Batang"/>
              </w:rPr>
            </w:pPr>
            <w:r>
              <w:rPr>
                <w:rFonts w:eastAsiaTheme="minorEastAsia" w:hint="eastAsia"/>
                <w:lang w:eastAsia="ja-JP"/>
              </w:rPr>
              <w:t>1</w:t>
            </w:r>
          </w:p>
        </w:tc>
        <w:tc>
          <w:tcPr>
            <w:tcW w:w="1096" w:type="dxa"/>
          </w:tcPr>
          <w:p w:rsidR="003309D1" w:rsidRPr="00E03B46" w:rsidRDefault="003309D1"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+1</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16</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1</w:t>
            </w:r>
          </w:p>
        </w:tc>
        <w:tc>
          <w:tcPr>
            <w:tcW w:w="1341" w:type="dxa"/>
            <w:shd w:val="clear" w:color="auto" w:fill="auto"/>
            <w:vAlign w:val="center"/>
          </w:tcPr>
          <w:p w:rsidR="009D65B9" w:rsidRPr="00C65533" w:rsidRDefault="009D65B9" w:rsidP="00956F10">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E03B46" w:rsidRDefault="009D65B9" w:rsidP="00956F10">
            <w:pPr>
              <w:pStyle w:val="TAC"/>
              <w:spacing w:afterLines="50" w:after="120"/>
              <w:rPr>
                <w:rFonts w:eastAsia="Batang"/>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+2</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8</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1</w:t>
            </w:r>
          </w:p>
        </w:tc>
        <w:tc>
          <w:tcPr>
            <w:tcW w:w="1341" w:type="dxa"/>
            <w:shd w:val="clear" w:color="auto" w:fill="auto"/>
            <w:vAlign w:val="center"/>
          </w:tcPr>
          <w:p w:rsidR="009D65B9" w:rsidRPr="00E03B46" w:rsidRDefault="009D65B9" w:rsidP="00956F10">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+3</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lastRenderedPageBreak/>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lastRenderedPageBreak/>
              <w:t>8</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1</w:t>
            </w:r>
          </w:p>
        </w:tc>
        <w:tc>
          <w:tcPr>
            <w:tcW w:w="1341" w:type="dxa"/>
            <w:shd w:val="clear" w:color="auto" w:fill="auto"/>
            <w:vAlign w:val="center"/>
          </w:tcPr>
          <w:p w:rsidR="009D65B9" w:rsidRPr="00C65533" w:rsidRDefault="009D65B9" w:rsidP="00956F10">
            <w:pPr>
              <w:pStyle w:val="TAC"/>
              <w:spacing w:afterLines="50" w:after="120"/>
              <w:rPr>
                <w:rFonts w:eastAsiaTheme="minorEastAsia"/>
                <w:lang w:eastAsia="ja-JP"/>
              </w:rPr>
            </w:pPr>
            <w:r>
              <w:rPr>
                <w:rFonts w:eastAsiaTheme="minorEastAsia" w:hint="eastAsia"/>
                <w:lang w:eastAsia="ja-JP"/>
              </w:rPr>
              <w:t xml:space="preserve">7, 15, 23, 31, </w:t>
            </w:r>
            <w:r>
              <w:rPr>
                <w:rFonts w:eastAsiaTheme="minorEastAsia" w:hint="eastAsia"/>
                <w:lang w:eastAsia="ja-JP"/>
              </w:rPr>
              <w:lastRenderedPageBreak/>
              <w:t>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lastRenderedPageBreak/>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lastRenderedPageBreak/>
              <w:t>Y</w:t>
            </w:r>
            <w:r w:rsidR="009D65B9">
              <w:rPr>
                <w:rFonts w:hint="eastAsia"/>
                <w:sz w:val="18"/>
                <w:szCs w:val="18"/>
              </w:rPr>
              <w:t>+4</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4</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1</w:t>
            </w:r>
          </w:p>
        </w:tc>
        <w:tc>
          <w:tcPr>
            <w:tcW w:w="1341" w:type="dxa"/>
            <w:shd w:val="clear" w:color="auto" w:fill="auto"/>
            <w:vAlign w:val="center"/>
          </w:tcPr>
          <w:p w:rsidR="009D65B9" w:rsidRPr="00E03B46" w:rsidRDefault="009D65B9" w:rsidP="00956F10">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+5</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4</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rPr>
              <w:t>1</w:t>
            </w:r>
          </w:p>
        </w:tc>
        <w:tc>
          <w:tcPr>
            <w:tcW w:w="1341" w:type="dxa"/>
            <w:shd w:val="clear" w:color="auto" w:fill="auto"/>
            <w:vAlign w:val="center"/>
          </w:tcPr>
          <w:p w:rsidR="009D65B9" w:rsidRPr="00C65533" w:rsidRDefault="009D65B9" w:rsidP="00956F10">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+6</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2</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1</w:t>
            </w:r>
          </w:p>
        </w:tc>
        <w:tc>
          <w:tcPr>
            <w:tcW w:w="1341" w:type="dxa"/>
            <w:shd w:val="clear" w:color="auto" w:fill="auto"/>
            <w:vAlign w:val="center"/>
          </w:tcPr>
          <w:p w:rsidR="009D65B9" w:rsidRPr="00E03B46" w:rsidRDefault="009D65B9" w:rsidP="00956F10">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+7</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2</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1</w:t>
            </w:r>
          </w:p>
        </w:tc>
        <w:tc>
          <w:tcPr>
            <w:tcW w:w="1341" w:type="dxa"/>
            <w:shd w:val="clear" w:color="auto" w:fill="auto"/>
            <w:vAlign w:val="center"/>
          </w:tcPr>
          <w:p w:rsidR="009D65B9" w:rsidRPr="00C65533" w:rsidRDefault="009D65B9" w:rsidP="00956F10">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+8</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9D65B9" w:rsidRPr="00E03B46" w:rsidRDefault="009D65B9" w:rsidP="00956F10">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+9</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9D65B9" w:rsidRPr="00C65533" w:rsidRDefault="009D65B9" w:rsidP="00956F10">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0</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+10</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9D65B9" w:rsidRPr="00E03B46" w:rsidRDefault="009D65B9" w:rsidP="00956F10">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2</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r w:rsidR="009D65B9" w:rsidRPr="000D41DD" w:rsidTr="00BD3A94">
        <w:trPr>
          <w:jc w:val="center"/>
        </w:trPr>
        <w:tc>
          <w:tcPr>
            <w:tcW w:w="1397" w:type="dxa"/>
            <w:shd w:val="clear" w:color="auto" w:fill="auto"/>
            <w:vAlign w:val="center"/>
          </w:tcPr>
          <w:p w:rsidR="009D65B9" w:rsidRPr="00246F4D" w:rsidRDefault="00130595" w:rsidP="009D65B9">
            <w:pPr>
              <w:spacing w:afterLines="50" w:after="120"/>
              <w:jc w:val="center"/>
              <w:rPr>
                <w:sz w:val="18"/>
                <w:szCs w:val="18"/>
              </w:rPr>
            </w:pPr>
            <w:r>
              <w:rPr>
                <w:rFonts w:hint="eastAsia"/>
                <w:sz w:val="18"/>
                <w:szCs w:val="18"/>
              </w:rPr>
              <w:t>Y</w:t>
            </w:r>
            <w:r w:rsidR="009D65B9">
              <w:rPr>
                <w:rFonts w:hint="eastAsia"/>
                <w:sz w:val="18"/>
                <w:szCs w:val="18"/>
              </w:rPr>
              <w:t>+11</w:t>
            </w:r>
          </w:p>
        </w:tc>
        <w:tc>
          <w:tcPr>
            <w:tcW w:w="137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9D65B9" w:rsidRPr="00E03B46" w:rsidRDefault="009D65B9" w:rsidP="00956F10">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9D65B9" w:rsidRPr="00C65533" w:rsidRDefault="009D65B9" w:rsidP="00956F10">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2</w:t>
            </w:r>
          </w:p>
        </w:tc>
        <w:tc>
          <w:tcPr>
            <w:tcW w:w="924" w:type="dxa"/>
          </w:tcPr>
          <w:p w:rsidR="009D65B9" w:rsidRPr="009A4F13" w:rsidRDefault="009D65B9" w:rsidP="00956F10">
            <w:pPr>
              <w:pStyle w:val="TAC"/>
              <w:spacing w:afterLines="50" w:after="120"/>
              <w:rPr>
                <w:rFonts w:eastAsiaTheme="minorEastAsia"/>
                <w:lang w:eastAsia="ja-JP"/>
              </w:rPr>
            </w:pPr>
            <w:r>
              <w:rPr>
                <w:rFonts w:eastAsiaTheme="minorEastAsia" w:hint="eastAsia"/>
                <w:lang w:eastAsia="ja-JP"/>
              </w:rPr>
              <w:t>1</w:t>
            </w:r>
          </w:p>
        </w:tc>
        <w:tc>
          <w:tcPr>
            <w:tcW w:w="1096" w:type="dxa"/>
          </w:tcPr>
          <w:p w:rsidR="009D65B9" w:rsidRPr="00E03B46" w:rsidRDefault="009D65B9" w:rsidP="00956F10">
            <w:pPr>
              <w:pStyle w:val="TAC"/>
              <w:spacing w:afterLines="50" w:after="120"/>
              <w:rPr>
                <w:rFonts w:eastAsia="Batang"/>
              </w:rPr>
            </w:pPr>
            <w:r w:rsidRPr="00E03B46">
              <w:rPr>
                <w:rFonts w:eastAsia="Batang"/>
              </w:rPr>
              <w:t>-</w:t>
            </w:r>
          </w:p>
        </w:tc>
      </w:tr>
    </w:tbl>
    <w:p w:rsidR="000158B1" w:rsidRDefault="000158B1" w:rsidP="00956F10">
      <w:pPr>
        <w:spacing w:afterLines="50" w:after="120"/>
        <w:rPr>
          <w:sz w:val="22"/>
        </w:rPr>
      </w:pPr>
    </w:p>
    <w:p w:rsidR="009D65B9" w:rsidRPr="00481A5E" w:rsidRDefault="009D65B9" w:rsidP="009D65B9">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10</w:t>
      </w:r>
      <w:r w:rsidRPr="00A3031E">
        <w:rPr>
          <w:rFonts w:eastAsia="ＭＳ 明朝" w:hint="eastAsia"/>
          <w:b/>
          <w:sz w:val="22"/>
          <w:lang w:val="en-US"/>
        </w:rPr>
        <w:t xml:space="preserve">: </w:t>
      </w:r>
      <w:r w:rsidR="00A808C1" w:rsidRPr="00A3031E">
        <w:rPr>
          <w:rFonts w:eastAsia="ＭＳ 明朝" w:hint="eastAsia"/>
          <w:b/>
          <w:sz w:val="22"/>
          <w:lang w:val="en-US"/>
        </w:rPr>
        <w:t xml:space="preserve">NR </w:t>
      </w:r>
      <w:r w:rsidR="00A808C1">
        <w:rPr>
          <w:rFonts w:eastAsia="ＭＳ 明朝" w:hint="eastAsia"/>
          <w:b/>
          <w:sz w:val="22"/>
          <w:lang w:val="en-US"/>
        </w:rPr>
        <w:t xml:space="preserve">at least </w:t>
      </w:r>
      <w:r w:rsidR="00A808C1" w:rsidRPr="00A3031E">
        <w:rPr>
          <w:rFonts w:eastAsia="ＭＳ 明朝" w:hint="eastAsia"/>
          <w:b/>
          <w:sz w:val="22"/>
          <w:lang w:val="en-US"/>
        </w:rPr>
        <w:t xml:space="preserve">supports following </w:t>
      </w:r>
      <w:r w:rsidR="00A808C1">
        <w:rPr>
          <w:rFonts w:eastAsia="ＭＳ 明朝" w:hint="eastAsia"/>
          <w:b/>
          <w:sz w:val="22"/>
          <w:lang w:val="en-US"/>
        </w:rPr>
        <w:t>table V for</w:t>
      </w:r>
      <w:r w:rsidR="00A808C1" w:rsidRPr="00A3031E">
        <w:rPr>
          <w:rFonts w:eastAsia="ＭＳ 明朝" w:hint="eastAsia"/>
          <w:b/>
          <w:sz w:val="22"/>
          <w:lang w:val="en-US"/>
        </w:rPr>
        <w:t xml:space="preserve"> RACH configuration table for </w:t>
      </w:r>
      <w:r w:rsidR="00A808C1">
        <w:rPr>
          <w:rFonts w:eastAsia="ＭＳ 明朝" w:hint="eastAsia"/>
          <w:b/>
          <w:sz w:val="22"/>
          <w:lang w:val="en-US"/>
        </w:rPr>
        <w:t>FR2 and</w:t>
      </w:r>
      <w:r w:rsidR="00A808C1" w:rsidRPr="00A3031E">
        <w:rPr>
          <w:rFonts w:eastAsia="ＭＳ 明朝" w:hint="eastAsia"/>
          <w:b/>
          <w:sz w:val="22"/>
          <w:lang w:val="en-US"/>
        </w:rPr>
        <w:t xml:space="preserve"> TDD.</w:t>
      </w:r>
      <w:r w:rsidR="00A808C1">
        <w:rPr>
          <w:rFonts w:eastAsia="ＭＳ 明朝" w:hint="eastAsia"/>
          <w:b/>
          <w:sz w:val="22"/>
          <w:lang w:val="en-US"/>
        </w:rPr>
        <w:t xml:space="preserve"> These 10 configuration indices in the table are applied to each of PRACH format A2/B2, A3/B3, C2 and B4, respectively.</w:t>
      </w:r>
    </w:p>
    <w:p w:rsidR="009D65B9" w:rsidRPr="00F3746D" w:rsidRDefault="009D65B9" w:rsidP="009D65B9">
      <w:pPr>
        <w:pStyle w:val="TH"/>
        <w:spacing w:before="0" w:afterLines="50" w:after="120"/>
      </w:pPr>
      <w:r>
        <w:t xml:space="preserve">Table </w:t>
      </w:r>
      <w:r>
        <w:rPr>
          <w:rFonts w:hint="eastAsia"/>
        </w:rPr>
        <w:t>V</w:t>
      </w:r>
      <w:r>
        <w:t xml:space="preserve">: </w:t>
      </w:r>
      <w:r>
        <w:rPr>
          <w:rFonts w:hint="eastAsia"/>
        </w:rPr>
        <w:t>RACH</w:t>
      </w:r>
      <w:r>
        <w:t xml:space="preserve"> configurations for FR</w:t>
      </w:r>
      <w:r>
        <w:rPr>
          <w:rFonts w:hint="eastAsia"/>
        </w:rPr>
        <w:t xml:space="preserve">2 and </w:t>
      </w:r>
      <w:r>
        <w:t>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97"/>
        <w:gridCol w:w="871"/>
        <w:gridCol w:w="687"/>
        <w:gridCol w:w="1394"/>
        <w:gridCol w:w="897"/>
        <w:gridCol w:w="936"/>
        <w:gridCol w:w="1108"/>
      </w:tblGrid>
      <w:tr w:rsidR="009D65B9" w:rsidTr="009D65B9">
        <w:trPr>
          <w:jc w:val="center"/>
        </w:trPr>
        <w:tc>
          <w:tcPr>
            <w:tcW w:w="1396" w:type="dxa"/>
            <w:vMerge w:val="restart"/>
            <w:shd w:val="clear" w:color="auto" w:fill="auto"/>
          </w:tcPr>
          <w:p w:rsidR="009D65B9" w:rsidRPr="000D41DD" w:rsidRDefault="009D65B9" w:rsidP="00A07123">
            <w:pPr>
              <w:pStyle w:val="TAH"/>
              <w:spacing w:afterLines="50" w:after="120"/>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297" w:type="dxa"/>
            <w:vMerge w:val="restart"/>
            <w:shd w:val="clear" w:color="auto" w:fill="auto"/>
          </w:tcPr>
          <w:p w:rsidR="009D65B9" w:rsidRPr="000D41DD" w:rsidRDefault="009D65B9" w:rsidP="00A07123">
            <w:pPr>
              <w:pStyle w:val="TAH"/>
              <w:spacing w:afterLines="50" w:after="120"/>
              <w:rPr>
                <w:rFonts w:eastAsia="Batang"/>
              </w:rPr>
            </w:pPr>
            <w:r w:rsidRPr="000D41DD">
              <w:rPr>
                <w:rFonts w:eastAsia="Batang"/>
              </w:rPr>
              <w:t>Preamble format</w:t>
            </w:r>
          </w:p>
        </w:tc>
        <w:tc>
          <w:tcPr>
            <w:tcW w:w="1558" w:type="dxa"/>
            <w:gridSpan w:val="2"/>
            <w:tcBorders>
              <w:bottom w:val="nil"/>
            </w:tcBorders>
            <w:shd w:val="clear" w:color="auto" w:fill="auto"/>
          </w:tcPr>
          <w:p w:rsidR="009D65B9" w:rsidRPr="000D41DD" w:rsidRDefault="009D65B9" w:rsidP="00A07123">
            <w:pPr>
              <w:pStyle w:val="TAH"/>
              <w:spacing w:afterLines="50" w:after="120"/>
              <w:rPr>
                <w:rFonts w:eastAsia="Batang"/>
                <w:lang w:val="sv-SE"/>
              </w:rPr>
            </w:pPr>
            <w:r w:rsidRPr="000D41DD">
              <w:rPr>
                <w:rFonts w:eastAsia="Batang"/>
                <w:position w:val="-10"/>
              </w:rPr>
              <w:object w:dxaOrig="1300" w:dyaOrig="300">
                <v:shape id="_x0000_i1034" type="#_x0000_t75" style="width:65.1pt;height:15.05pt" o:ole="">
                  <v:imagedata r:id="rId9" o:title=""/>
                </v:shape>
                <o:OLEObject Type="Embed" ProgID="Equation.3" ShapeID="_x0000_i1034" DrawAspect="Content" ObjectID="_1580375327" r:id="rId23"/>
              </w:object>
            </w:r>
          </w:p>
        </w:tc>
        <w:tc>
          <w:tcPr>
            <w:tcW w:w="1394" w:type="dxa"/>
            <w:vMerge w:val="restart"/>
            <w:shd w:val="clear" w:color="auto" w:fill="auto"/>
          </w:tcPr>
          <w:p w:rsidR="009D65B9" w:rsidRPr="004D6B24" w:rsidRDefault="009D65B9" w:rsidP="00A07123">
            <w:pPr>
              <w:pStyle w:val="TAH"/>
              <w:spacing w:afterLines="50" w:after="120"/>
              <w:rPr>
                <w:rFonts w:eastAsiaTheme="minorEastAsia"/>
                <w:lang w:eastAsia="ja-JP"/>
              </w:rPr>
            </w:pPr>
            <w:r>
              <w:rPr>
                <w:rFonts w:eastAsiaTheme="minorEastAsia" w:hint="eastAsia"/>
                <w:lang w:eastAsia="ja-JP"/>
              </w:rPr>
              <w:t>Slot</w:t>
            </w:r>
            <w:r w:rsidRPr="000D41DD">
              <w:rPr>
                <w:rFonts w:eastAsia="Batang"/>
              </w:rPr>
              <w:t xml:space="preserve"> number</w:t>
            </w:r>
            <w:r>
              <w:rPr>
                <w:rFonts w:eastAsiaTheme="minorEastAsia" w:hint="eastAsia"/>
                <w:lang w:eastAsia="ja-JP"/>
              </w:rPr>
              <w:t xml:space="preserve"> with 60 kHz SCS</w:t>
            </w:r>
          </w:p>
        </w:tc>
        <w:tc>
          <w:tcPr>
            <w:tcW w:w="897" w:type="dxa"/>
            <w:vMerge w:val="restart"/>
            <w:shd w:val="clear" w:color="auto" w:fill="auto"/>
          </w:tcPr>
          <w:p w:rsidR="009D65B9" w:rsidRPr="000D41DD" w:rsidRDefault="009D65B9" w:rsidP="00A07123">
            <w:pPr>
              <w:pStyle w:val="TAH"/>
              <w:spacing w:afterLines="50" w:after="120"/>
              <w:rPr>
                <w:rFonts w:eastAsia="Batang"/>
              </w:rPr>
            </w:pPr>
            <w:r w:rsidRPr="000D41DD">
              <w:rPr>
                <w:rFonts w:eastAsia="Batang"/>
              </w:rPr>
              <w:t>Starting symbol</w:t>
            </w:r>
          </w:p>
        </w:tc>
        <w:tc>
          <w:tcPr>
            <w:tcW w:w="936" w:type="dxa"/>
            <w:vMerge w:val="restart"/>
          </w:tcPr>
          <w:p w:rsidR="009D65B9" w:rsidRPr="004D6B24" w:rsidRDefault="009D65B9" w:rsidP="00A07123">
            <w:pPr>
              <w:pStyle w:val="TAH"/>
              <w:spacing w:afterLines="50" w:after="120"/>
              <w:rPr>
                <w:rFonts w:eastAsiaTheme="minorEastAsia"/>
                <w:lang w:eastAsia="ja-JP"/>
              </w:rPr>
            </w:pPr>
            <w:r w:rsidRPr="00246F4D">
              <w:rPr>
                <w:sz w:val="16"/>
              </w:rPr>
              <w:t xml:space="preserve">Number of </w:t>
            </w:r>
            <w:r>
              <w:rPr>
                <w:sz w:val="16"/>
              </w:rPr>
              <w:t>P</w:t>
            </w:r>
            <w:r w:rsidRPr="00246F4D">
              <w:rPr>
                <w:sz w:val="16"/>
              </w:rPr>
              <w:t xml:space="preserve">RACH slots within a </w:t>
            </w:r>
            <w:r>
              <w:rPr>
                <w:rFonts w:eastAsiaTheme="minorEastAsia" w:hint="eastAsia"/>
                <w:sz w:val="16"/>
                <w:lang w:eastAsia="ja-JP"/>
              </w:rPr>
              <w:t>60 kHz SCS slot</w:t>
            </w:r>
          </w:p>
        </w:tc>
        <w:tc>
          <w:tcPr>
            <w:tcW w:w="1108" w:type="dxa"/>
            <w:vMerge w:val="restart"/>
          </w:tcPr>
          <w:p w:rsidR="009D65B9" w:rsidRPr="000D41DD" w:rsidRDefault="009D65B9" w:rsidP="00A07123">
            <w:pPr>
              <w:pStyle w:val="TAH"/>
              <w:spacing w:afterLines="50" w:after="120"/>
              <w:rPr>
                <w:rFonts w:eastAsia="Batang"/>
              </w:rPr>
            </w:pPr>
            <w:r w:rsidRPr="00246F4D">
              <w:rPr>
                <w:sz w:val="16"/>
              </w:rPr>
              <w:t xml:space="preserve">Number of </w:t>
            </w:r>
            <w:r>
              <w:rPr>
                <w:sz w:val="16"/>
              </w:rPr>
              <w:t>time-domain P</w:t>
            </w:r>
            <w:r w:rsidRPr="00246F4D">
              <w:rPr>
                <w:sz w:val="16"/>
              </w:rPr>
              <w:t>RACH occasions within a RACH slot</w:t>
            </w:r>
          </w:p>
        </w:tc>
      </w:tr>
      <w:tr w:rsidR="009D65B9" w:rsidTr="009D65B9">
        <w:trPr>
          <w:jc w:val="center"/>
        </w:trPr>
        <w:tc>
          <w:tcPr>
            <w:tcW w:w="1396" w:type="dxa"/>
            <w:vMerge/>
            <w:shd w:val="clear" w:color="auto" w:fill="auto"/>
            <w:vAlign w:val="center"/>
          </w:tcPr>
          <w:p w:rsidR="009D65B9" w:rsidRPr="000D41DD" w:rsidRDefault="009D65B9" w:rsidP="00A07123">
            <w:pPr>
              <w:pStyle w:val="TAH"/>
              <w:spacing w:afterLines="50" w:after="120"/>
              <w:rPr>
                <w:rFonts w:eastAsia="Batang"/>
              </w:rPr>
            </w:pPr>
          </w:p>
        </w:tc>
        <w:tc>
          <w:tcPr>
            <w:tcW w:w="1297" w:type="dxa"/>
            <w:vMerge/>
            <w:shd w:val="clear" w:color="auto" w:fill="auto"/>
            <w:vAlign w:val="center"/>
          </w:tcPr>
          <w:p w:rsidR="009D65B9" w:rsidRPr="000D41DD" w:rsidRDefault="009D65B9" w:rsidP="00A07123">
            <w:pPr>
              <w:pStyle w:val="TAH"/>
              <w:spacing w:afterLines="50" w:after="120"/>
              <w:rPr>
                <w:rFonts w:eastAsia="Batang"/>
              </w:rPr>
            </w:pPr>
          </w:p>
        </w:tc>
        <w:tc>
          <w:tcPr>
            <w:tcW w:w="871" w:type="dxa"/>
            <w:tcBorders>
              <w:top w:val="nil"/>
            </w:tcBorders>
            <w:shd w:val="clear" w:color="auto" w:fill="auto"/>
            <w:vAlign w:val="center"/>
          </w:tcPr>
          <w:p w:rsidR="009D65B9" w:rsidRPr="000D41DD" w:rsidRDefault="009D65B9" w:rsidP="00A07123">
            <w:pPr>
              <w:pStyle w:val="TAH"/>
              <w:spacing w:afterLines="50" w:after="120"/>
              <w:rPr>
                <w:rFonts w:eastAsia="Batang"/>
              </w:rPr>
            </w:pPr>
            <w:r w:rsidRPr="000D41DD">
              <w:rPr>
                <w:rFonts w:eastAsia="Batang"/>
                <w:position w:val="-6"/>
              </w:rPr>
              <w:object w:dxaOrig="180" w:dyaOrig="200">
                <v:shape id="_x0000_i1035" type="#_x0000_t75" style="width:8.75pt;height:10pt" o:ole="">
                  <v:imagedata r:id="rId11" o:title=""/>
                </v:shape>
                <o:OLEObject Type="Embed" ProgID="Equation.3" ShapeID="_x0000_i1035" DrawAspect="Content" ObjectID="_1580375328" r:id="rId24"/>
              </w:object>
            </w:r>
          </w:p>
        </w:tc>
        <w:tc>
          <w:tcPr>
            <w:tcW w:w="687" w:type="dxa"/>
            <w:tcBorders>
              <w:top w:val="nil"/>
            </w:tcBorders>
            <w:shd w:val="clear" w:color="auto" w:fill="auto"/>
            <w:vAlign w:val="center"/>
          </w:tcPr>
          <w:p w:rsidR="009D65B9" w:rsidRPr="000D41DD" w:rsidRDefault="009D65B9" w:rsidP="00A07123">
            <w:pPr>
              <w:pStyle w:val="TAH"/>
              <w:spacing w:afterLines="50" w:after="120"/>
              <w:rPr>
                <w:rFonts w:eastAsia="Batang"/>
              </w:rPr>
            </w:pPr>
            <w:r w:rsidRPr="000D41DD">
              <w:rPr>
                <w:rFonts w:eastAsia="Batang"/>
                <w:position w:val="-10"/>
              </w:rPr>
              <w:object w:dxaOrig="200" w:dyaOrig="240">
                <v:shape id="_x0000_i1036" type="#_x0000_t75" style="width:10pt;height:11.9pt" o:ole="">
                  <v:imagedata r:id="rId13" o:title=""/>
                </v:shape>
                <o:OLEObject Type="Embed" ProgID="Equation.3" ShapeID="_x0000_i1036" DrawAspect="Content" ObjectID="_1580375329" r:id="rId25"/>
              </w:object>
            </w:r>
          </w:p>
        </w:tc>
        <w:tc>
          <w:tcPr>
            <w:tcW w:w="1394" w:type="dxa"/>
            <w:vMerge/>
            <w:shd w:val="clear" w:color="auto" w:fill="auto"/>
          </w:tcPr>
          <w:p w:rsidR="009D65B9" w:rsidRPr="000D41DD" w:rsidRDefault="009D65B9" w:rsidP="00A07123">
            <w:pPr>
              <w:pStyle w:val="TAH"/>
              <w:spacing w:afterLines="50" w:after="120"/>
              <w:rPr>
                <w:rFonts w:eastAsia="Batang"/>
              </w:rPr>
            </w:pPr>
          </w:p>
        </w:tc>
        <w:tc>
          <w:tcPr>
            <w:tcW w:w="897" w:type="dxa"/>
            <w:vMerge/>
            <w:shd w:val="clear" w:color="auto" w:fill="auto"/>
          </w:tcPr>
          <w:p w:rsidR="009D65B9" w:rsidRPr="000D41DD" w:rsidRDefault="009D65B9" w:rsidP="00A07123">
            <w:pPr>
              <w:pStyle w:val="TAH"/>
              <w:spacing w:afterLines="50" w:after="120"/>
              <w:rPr>
                <w:rFonts w:eastAsia="Batang"/>
              </w:rPr>
            </w:pPr>
          </w:p>
        </w:tc>
        <w:tc>
          <w:tcPr>
            <w:tcW w:w="936" w:type="dxa"/>
            <w:vMerge/>
          </w:tcPr>
          <w:p w:rsidR="009D65B9" w:rsidRPr="000D41DD" w:rsidRDefault="009D65B9" w:rsidP="00A07123">
            <w:pPr>
              <w:pStyle w:val="TAH"/>
              <w:spacing w:afterLines="50" w:after="120"/>
              <w:rPr>
                <w:rFonts w:eastAsia="Batang"/>
              </w:rPr>
            </w:pPr>
          </w:p>
        </w:tc>
        <w:tc>
          <w:tcPr>
            <w:tcW w:w="1108" w:type="dxa"/>
            <w:vMerge/>
          </w:tcPr>
          <w:p w:rsidR="009D65B9" w:rsidRPr="000D41DD" w:rsidRDefault="009D65B9" w:rsidP="00A07123">
            <w:pPr>
              <w:pStyle w:val="TAH"/>
              <w:spacing w:afterLines="50" w:after="120"/>
              <w:rPr>
                <w:rFonts w:eastAsia="Batang"/>
              </w:rPr>
            </w:pP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16</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9D65B9" w:rsidRPr="00E03B46" w:rsidRDefault="009D65B9"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Pr>
                <w:rFonts w:eastAsiaTheme="minorEastAsia" w:hint="eastAsia"/>
                <w:lang w:eastAsia="ja-JP"/>
              </w:rPr>
              <w:t>2</w:t>
            </w:r>
          </w:p>
        </w:tc>
        <w:tc>
          <w:tcPr>
            <w:tcW w:w="936" w:type="dxa"/>
          </w:tcPr>
          <w:p w:rsidR="009D65B9" w:rsidRPr="00E03B46" w:rsidRDefault="009D65B9" w:rsidP="00A07123">
            <w:pPr>
              <w:pStyle w:val="TAC"/>
              <w:spacing w:afterLines="50" w:after="120"/>
              <w:rPr>
                <w:rFonts w:eastAsia="Batang"/>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+1</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16</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9D65B9" w:rsidRPr="00C65533" w:rsidRDefault="009D65B9"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E03B46" w:rsidRDefault="009D65B9" w:rsidP="00A07123">
            <w:pPr>
              <w:pStyle w:val="TAC"/>
              <w:spacing w:afterLines="50" w:after="120"/>
              <w:rPr>
                <w:rFonts w:eastAsia="Batang"/>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+2</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8</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9D65B9" w:rsidRPr="00E03B46" w:rsidRDefault="009D65B9"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+3</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8</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9D65B9" w:rsidRPr="00C65533" w:rsidRDefault="009D65B9"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+4</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4</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9D65B9" w:rsidRPr="00E03B46" w:rsidRDefault="009D65B9"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+5</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4</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9D65B9" w:rsidRPr="00C65533" w:rsidRDefault="009D65B9"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+6</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2</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1</w:t>
            </w:r>
          </w:p>
        </w:tc>
        <w:tc>
          <w:tcPr>
            <w:tcW w:w="1394" w:type="dxa"/>
            <w:shd w:val="clear" w:color="auto" w:fill="auto"/>
            <w:vAlign w:val="center"/>
          </w:tcPr>
          <w:p w:rsidR="009D65B9" w:rsidRPr="00E03B46" w:rsidRDefault="009D65B9"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+7</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2</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1</w:t>
            </w:r>
          </w:p>
        </w:tc>
        <w:tc>
          <w:tcPr>
            <w:tcW w:w="1394" w:type="dxa"/>
            <w:shd w:val="clear" w:color="auto" w:fill="auto"/>
            <w:vAlign w:val="center"/>
          </w:tcPr>
          <w:p w:rsidR="009D65B9" w:rsidRPr="00C65533" w:rsidRDefault="009D65B9"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+8</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1</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0</w:t>
            </w:r>
          </w:p>
        </w:tc>
        <w:tc>
          <w:tcPr>
            <w:tcW w:w="1394" w:type="dxa"/>
            <w:shd w:val="clear" w:color="auto" w:fill="auto"/>
            <w:vAlign w:val="center"/>
          </w:tcPr>
          <w:p w:rsidR="009D65B9" w:rsidRPr="00E03B46" w:rsidRDefault="009D65B9"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r w:rsidR="009D65B9" w:rsidRPr="000D41DD" w:rsidTr="00BD3A94">
        <w:trPr>
          <w:jc w:val="center"/>
        </w:trPr>
        <w:tc>
          <w:tcPr>
            <w:tcW w:w="1396" w:type="dxa"/>
            <w:shd w:val="clear" w:color="auto" w:fill="auto"/>
            <w:vAlign w:val="center"/>
          </w:tcPr>
          <w:p w:rsidR="009D65B9" w:rsidRPr="00246F4D" w:rsidRDefault="00130595" w:rsidP="00A07123">
            <w:pPr>
              <w:spacing w:afterLines="50" w:after="120"/>
              <w:jc w:val="center"/>
              <w:rPr>
                <w:sz w:val="18"/>
                <w:szCs w:val="18"/>
              </w:rPr>
            </w:pPr>
            <w:r>
              <w:rPr>
                <w:rFonts w:hint="eastAsia"/>
                <w:sz w:val="18"/>
                <w:szCs w:val="18"/>
              </w:rPr>
              <w:t>Z</w:t>
            </w:r>
            <w:r w:rsidR="009D65B9">
              <w:rPr>
                <w:rFonts w:hint="eastAsia"/>
                <w:sz w:val="18"/>
                <w:szCs w:val="18"/>
              </w:rPr>
              <w:t>+9</w:t>
            </w:r>
          </w:p>
        </w:tc>
        <w:tc>
          <w:tcPr>
            <w:tcW w:w="1297" w:type="dxa"/>
            <w:shd w:val="clear" w:color="auto" w:fill="auto"/>
            <w:vAlign w:val="center"/>
          </w:tcPr>
          <w:p w:rsidR="009D65B9" w:rsidRPr="00F3746D" w:rsidRDefault="009D65B9" w:rsidP="009D65B9">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1</w:t>
            </w:r>
          </w:p>
        </w:tc>
        <w:tc>
          <w:tcPr>
            <w:tcW w:w="687" w:type="dxa"/>
            <w:shd w:val="clear" w:color="auto" w:fill="auto"/>
            <w:vAlign w:val="center"/>
          </w:tcPr>
          <w:p w:rsidR="009D65B9" w:rsidRPr="00E03B46" w:rsidRDefault="009D65B9" w:rsidP="00A07123">
            <w:pPr>
              <w:pStyle w:val="TAC"/>
              <w:spacing w:afterLines="50" w:after="120"/>
              <w:rPr>
                <w:rFonts w:eastAsia="Batang"/>
              </w:rPr>
            </w:pPr>
            <w:r w:rsidRPr="00E03B46">
              <w:rPr>
                <w:rFonts w:eastAsia="Batang" w:hint="eastAsia"/>
              </w:rPr>
              <w:t>0</w:t>
            </w:r>
          </w:p>
        </w:tc>
        <w:tc>
          <w:tcPr>
            <w:tcW w:w="1394" w:type="dxa"/>
            <w:shd w:val="clear" w:color="auto" w:fill="auto"/>
            <w:vAlign w:val="center"/>
          </w:tcPr>
          <w:p w:rsidR="009D65B9" w:rsidRPr="00C65533" w:rsidRDefault="009D65B9"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9D65B9" w:rsidRPr="009A4F13" w:rsidRDefault="009D65B9" w:rsidP="009D65B9">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9D65B9" w:rsidRPr="009A4F13" w:rsidRDefault="009D65B9"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9D65B9" w:rsidRPr="00E03B46" w:rsidRDefault="009D65B9" w:rsidP="00A07123">
            <w:pPr>
              <w:pStyle w:val="TAC"/>
              <w:spacing w:afterLines="50" w:after="120"/>
              <w:rPr>
                <w:rFonts w:eastAsia="Batang"/>
              </w:rPr>
            </w:pPr>
            <w:r w:rsidRPr="00E03B46">
              <w:rPr>
                <w:rFonts w:eastAsia="Batang"/>
              </w:rPr>
              <w:t>-</w:t>
            </w:r>
          </w:p>
        </w:tc>
      </w:tr>
    </w:tbl>
    <w:p w:rsidR="009D65B9" w:rsidRDefault="009D65B9" w:rsidP="00956F10">
      <w:pPr>
        <w:spacing w:afterLines="50" w:after="120"/>
        <w:rPr>
          <w:sz w:val="22"/>
        </w:rPr>
      </w:pPr>
    </w:p>
    <w:p w:rsidR="009D65B9" w:rsidRDefault="009D65B9" w:rsidP="00956F10">
      <w:pPr>
        <w:spacing w:afterLines="50" w:after="120"/>
        <w:rPr>
          <w:sz w:val="22"/>
        </w:rPr>
      </w:pPr>
    </w:p>
    <w:p w:rsidR="00403DDF" w:rsidRPr="00A3031E" w:rsidRDefault="00403DDF" w:rsidP="00403DDF">
      <w:pPr>
        <w:spacing w:afterLines="50" w:after="120"/>
        <w:rPr>
          <w:rFonts w:eastAsia="ＭＳ 明朝"/>
          <w:b/>
          <w:bCs/>
          <w:lang w:val="en-US"/>
        </w:rPr>
      </w:pPr>
      <w:r>
        <w:rPr>
          <w:noProof/>
          <w:sz w:val="22"/>
          <w:lang w:val="en-US"/>
        </w:rPr>
        <w:lastRenderedPageBreak/>
        <w:drawing>
          <wp:inline distT="0" distB="0" distL="0" distR="0" wp14:anchorId="2FE15222" wp14:editId="7218A64F">
            <wp:extent cx="6297482" cy="70471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73638" cy="713233"/>
                    </a:xfrm>
                    <a:prstGeom prst="rect">
                      <a:avLst/>
                    </a:prstGeom>
                    <a:noFill/>
                    <a:ln>
                      <a:noFill/>
                    </a:ln>
                  </pic:spPr>
                </pic:pic>
              </a:graphicData>
            </a:graphic>
          </wp:inline>
        </w:drawing>
      </w:r>
      <w:r w:rsidRPr="00C65533">
        <w:rPr>
          <w:rFonts w:eastAsia="ＭＳ 明朝"/>
          <w:b/>
          <w:bCs/>
          <w:lang w:val="en-US"/>
        </w:rPr>
        <w:t xml:space="preserve"> </w:t>
      </w:r>
    </w:p>
    <w:p w:rsidR="00403DDF" w:rsidRPr="00C65533" w:rsidRDefault="00403DDF" w:rsidP="00403DDF">
      <w:pPr>
        <w:spacing w:afterLines="50" w:after="120"/>
        <w:jc w:val="center"/>
        <w:rPr>
          <w:sz w:val="22"/>
          <w:lang w:val="en-US"/>
        </w:rPr>
      </w:pPr>
      <w:r w:rsidRPr="00A3031E">
        <w:rPr>
          <w:rFonts w:eastAsia="ＭＳ 明朝" w:hint="eastAsia"/>
          <w:sz w:val="22"/>
          <w:lang w:val="en-US"/>
        </w:rPr>
        <w:t>Figure.</w:t>
      </w:r>
      <w:r>
        <w:rPr>
          <w:rFonts w:eastAsia="ＭＳ 明朝" w:hint="eastAsia"/>
          <w:sz w:val="22"/>
          <w:lang w:val="en-US"/>
        </w:rPr>
        <w:t>3</w:t>
      </w:r>
      <w:r w:rsidRPr="00A3031E">
        <w:rPr>
          <w:rFonts w:eastAsia="ＭＳ 明朝" w:hint="eastAsia"/>
          <w:sz w:val="22"/>
          <w:lang w:val="en-US"/>
        </w:rPr>
        <w:t xml:space="preserve">: </w:t>
      </w:r>
      <w:r>
        <w:rPr>
          <w:rFonts w:eastAsia="ＭＳ 明朝" w:hint="eastAsia"/>
          <w:sz w:val="22"/>
          <w:lang w:val="en-US"/>
        </w:rPr>
        <w:t>RACH configuration pattern with 120 kHz PRACH SCS for FR2</w:t>
      </w:r>
    </w:p>
    <w:p w:rsidR="000158B1" w:rsidRPr="00403DDF" w:rsidRDefault="000158B1" w:rsidP="00956F10">
      <w:pPr>
        <w:spacing w:afterLines="50" w:after="120"/>
        <w:rPr>
          <w:sz w:val="22"/>
          <w:lang w:val="en-US"/>
        </w:rPr>
      </w:pPr>
    </w:p>
    <w:p w:rsidR="00493688" w:rsidRDefault="00493688" w:rsidP="00956F10">
      <w:pPr>
        <w:spacing w:afterLines="50" w:after="120"/>
        <w:rPr>
          <w:sz w:val="22"/>
        </w:rPr>
      </w:pPr>
      <w:r>
        <w:rPr>
          <w:rFonts w:hint="eastAsia"/>
          <w:sz w:val="22"/>
        </w:rPr>
        <w:t xml:space="preserve">For example, assuming </w:t>
      </w:r>
      <w:r w:rsidR="006F034D">
        <w:rPr>
          <w:rFonts w:hint="eastAsia"/>
          <w:sz w:val="22"/>
        </w:rPr>
        <w:t>format C0 and starting symbol 0, pattern A has 56 RACH occasions, i.e., 8 RACH slots within one RACH configuration period multipl</w:t>
      </w:r>
      <w:r w:rsidR="00403DDF">
        <w:rPr>
          <w:rFonts w:hint="eastAsia"/>
          <w:sz w:val="22"/>
        </w:rPr>
        <w:t>i</w:t>
      </w:r>
      <w:r w:rsidR="006F034D">
        <w:rPr>
          <w:rFonts w:hint="eastAsia"/>
          <w:sz w:val="22"/>
        </w:rPr>
        <w:t xml:space="preserve">ed by 7 RACH occasions within a RACH slot. SSBs </w:t>
      </w:r>
      <w:r w:rsidR="00403DDF">
        <w:rPr>
          <w:rFonts w:hint="eastAsia"/>
          <w:sz w:val="22"/>
        </w:rPr>
        <w:t xml:space="preserve">in some slots </w:t>
      </w:r>
      <w:r w:rsidR="006F034D">
        <w:rPr>
          <w:rFonts w:hint="eastAsia"/>
          <w:sz w:val="22"/>
        </w:rPr>
        <w:t xml:space="preserve">need to be dropped considering </w:t>
      </w:r>
      <w:r w:rsidR="00403DDF">
        <w:rPr>
          <w:rFonts w:hint="eastAsia"/>
          <w:sz w:val="22"/>
        </w:rPr>
        <w:t>collision</w:t>
      </w:r>
      <w:r w:rsidR="006F034D">
        <w:rPr>
          <w:rFonts w:hint="eastAsia"/>
          <w:sz w:val="22"/>
        </w:rPr>
        <w:t xml:space="preserve"> between UL slot and SSB</w:t>
      </w:r>
      <w:r w:rsidR="00403DDF">
        <w:rPr>
          <w:rFonts w:hint="eastAsia"/>
          <w:sz w:val="22"/>
        </w:rPr>
        <w:t xml:space="preserve"> slot</w:t>
      </w:r>
      <w:r w:rsidR="006F034D">
        <w:rPr>
          <w:rFonts w:hint="eastAsia"/>
          <w:sz w:val="22"/>
        </w:rPr>
        <w:t>, and in many cases 56 RACH occasions can cover mapping from all actually transmitted SSBs. Also, pattern B has 35 RACH occasions, i.e., 5 RACH slots within one RACH configuration period multipl</w:t>
      </w:r>
      <w:r w:rsidR="00403DDF">
        <w:rPr>
          <w:rFonts w:hint="eastAsia"/>
          <w:sz w:val="22"/>
        </w:rPr>
        <w:t>i</w:t>
      </w:r>
      <w:r w:rsidR="006F034D">
        <w:rPr>
          <w:rFonts w:hint="eastAsia"/>
          <w:sz w:val="22"/>
        </w:rPr>
        <w:t xml:space="preserve">ed by 7 RACH occasions within a RACH slot. 70 RACH occasions within two RACH occasions can cover mapping from maximum number of SSBs. This consideration is based on assumption that SSB-RACH occasion mapping period is </w:t>
      </w:r>
      <w:r w:rsidR="006F034D">
        <w:rPr>
          <w:rFonts w:eastAsia="ＭＳ 明朝" w:hint="eastAsia"/>
          <w:sz w:val="22"/>
          <w:szCs w:val="22"/>
        </w:rPr>
        <w:t>one/</w:t>
      </w:r>
      <w:r w:rsidR="006F034D" w:rsidRPr="003852F9">
        <w:rPr>
          <w:rFonts w:eastAsia="ＭＳ 明朝"/>
          <w:sz w:val="22"/>
          <w:szCs w:val="22"/>
        </w:rPr>
        <w:t>multi</w:t>
      </w:r>
      <w:r w:rsidR="006F034D">
        <w:rPr>
          <w:rFonts w:eastAsia="ＭＳ 明朝"/>
          <w:sz w:val="22"/>
          <w:szCs w:val="22"/>
        </w:rPr>
        <w:t>ple RACH configuration period</w:t>
      </w:r>
      <w:r w:rsidR="006F034D">
        <w:rPr>
          <w:rFonts w:eastAsia="ＭＳ 明朝" w:hint="eastAsia"/>
          <w:sz w:val="22"/>
          <w:szCs w:val="22"/>
        </w:rPr>
        <w:t>(</w:t>
      </w:r>
      <w:r w:rsidR="006F034D">
        <w:rPr>
          <w:rFonts w:eastAsia="ＭＳ 明朝"/>
          <w:sz w:val="22"/>
          <w:szCs w:val="22"/>
        </w:rPr>
        <w:t>s</w:t>
      </w:r>
      <w:r w:rsidR="006F034D">
        <w:rPr>
          <w:rFonts w:eastAsia="ＭＳ 明朝" w:hint="eastAsia"/>
          <w:sz w:val="22"/>
          <w:szCs w:val="22"/>
        </w:rPr>
        <w:t xml:space="preserve">), number of which </w:t>
      </w:r>
      <w:r w:rsidR="006F034D">
        <w:rPr>
          <w:rFonts w:eastAsia="ＭＳ 明朝"/>
          <w:sz w:val="22"/>
          <w:szCs w:val="22"/>
        </w:rPr>
        <w:t>is smallest power of two</w:t>
      </w:r>
      <w:r w:rsidR="006F034D">
        <w:rPr>
          <w:rFonts w:eastAsia="ＭＳ 明朝" w:hint="eastAsia"/>
          <w:sz w:val="22"/>
          <w:szCs w:val="22"/>
        </w:rPr>
        <w:t xml:space="preserve"> </w:t>
      </w:r>
      <m:oMath>
        <m:r>
          <m:rPr>
            <m:sty m:val="p"/>
          </m:rPr>
          <w:rPr>
            <w:rFonts w:ascii="Cambria Math" w:eastAsia="ＭＳ 明朝" w:hAnsi="Cambria Math"/>
            <w:sz w:val="22"/>
            <w:szCs w:val="22"/>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RACH config pe</m:t>
                </m:r>
                <m:r>
                  <w:rPr>
                    <w:rFonts w:ascii="Cambria Math" w:hAnsi="Cambria Math"/>
                  </w:rPr>
                  <m:t>riod</m:t>
                </m:r>
              </m:den>
            </m:f>
          </m:e>
        </m:d>
      </m:oMath>
      <w:r w:rsidR="006F034D">
        <w:rPr>
          <w:rFonts w:eastAsia="ＭＳ 明朝" w:hint="eastAsia"/>
        </w:rPr>
        <w:t xml:space="preserve"> </w:t>
      </w:r>
      <w:r w:rsidR="006F034D" w:rsidRPr="006F034D">
        <w:rPr>
          <w:rFonts w:hint="eastAsia"/>
          <w:sz w:val="22"/>
        </w:rPr>
        <w:t>[2]. If other mapping period is supported, the table above may need to be reconsider</w:t>
      </w:r>
      <w:r w:rsidR="00403DDF">
        <w:rPr>
          <w:rFonts w:hint="eastAsia"/>
          <w:sz w:val="22"/>
        </w:rPr>
        <w:t>ed</w:t>
      </w:r>
      <w:r w:rsidR="006F034D" w:rsidRPr="006F034D">
        <w:rPr>
          <w:rFonts w:hint="eastAsia"/>
          <w:sz w:val="22"/>
        </w:rPr>
        <w:t xml:space="preserve"> at least for value of </w:t>
      </w:r>
      <w:r w:rsidR="005C4877">
        <w:rPr>
          <w:rFonts w:hint="eastAsia"/>
          <w:sz w:val="22"/>
        </w:rPr>
        <w:t xml:space="preserve">x and </w:t>
      </w:r>
      <w:r w:rsidR="006F034D" w:rsidRPr="006F034D">
        <w:rPr>
          <w:rFonts w:hint="eastAsia"/>
          <w:sz w:val="22"/>
        </w:rPr>
        <w:t>y</w:t>
      </w:r>
      <w:r w:rsidR="002C01CB">
        <w:rPr>
          <w:rFonts w:hint="eastAsia"/>
          <w:sz w:val="22"/>
        </w:rPr>
        <w:t>, e.g.</w:t>
      </w:r>
      <w:r w:rsidR="005C4877">
        <w:rPr>
          <w:rFonts w:hint="eastAsia"/>
          <w:sz w:val="22"/>
        </w:rPr>
        <w:t>, multiple values of y</w:t>
      </w:r>
      <w:r w:rsidR="006F034D" w:rsidRPr="006F034D">
        <w:rPr>
          <w:rFonts w:hint="eastAsia"/>
          <w:sz w:val="22"/>
        </w:rPr>
        <w:t>.</w:t>
      </w:r>
    </w:p>
    <w:p w:rsidR="00B57085" w:rsidRPr="006F034D" w:rsidRDefault="00B57085" w:rsidP="00956F10">
      <w:pPr>
        <w:spacing w:afterLines="50" w:after="120"/>
        <w:rPr>
          <w:sz w:val="22"/>
        </w:rPr>
      </w:pPr>
    </w:p>
    <w:p w:rsidR="00EB0B52" w:rsidRDefault="00585C22" w:rsidP="00956F10">
      <w:pPr>
        <w:spacing w:afterLines="50" w:after="120"/>
        <w:rPr>
          <w:rFonts w:eastAsia="ＭＳ 明朝"/>
          <w:b/>
          <w:bCs/>
          <w:lang w:val="en-US"/>
        </w:rPr>
      </w:pPr>
      <w:r>
        <w:rPr>
          <w:rFonts w:eastAsia="ＭＳ 明朝"/>
          <w:b/>
          <w:bCs/>
          <w:noProof/>
          <w:lang w:val="en-US"/>
        </w:rPr>
        <w:drawing>
          <wp:inline distT="0" distB="0" distL="0" distR="0" wp14:anchorId="2C79F013" wp14:editId="5CFBCBD0">
            <wp:extent cx="6251944" cy="14703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63320" cy="1472975"/>
                    </a:xfrm>
                    <a:prstGeom prst="rect">
                      <a:avLst/>
                    </a:prstGeom>
                    <a:noFill/>
                    <a:ln>
                      <a:noFill/>
                    </a:ln>
                  </pic:spPr>
                </pic:pic>
              </a:graphicData>
            </a:graphic>
          </wp:inline>
        </w:drawing>
      </w:r>
    </w:p>
    <w:p w:rsidR="00EB0B52" w:rsidRDefault="00EB0B52" w:rsidP="00956F10">
      <w:pPr>
        <w:spacing w:afterLines="50" w:after="120"/>
        <w:jc w:val="center"/>
        <w:rPr>
          <w:rFonts w:eastAsia="ＭＳ 明朝"/>
          <w:sz w:val="22"/>
          <w:lang w:val="en-US"/>
        </w:rPr>
      </w:pPr>
      <w:r w:rsidRPr="008D4DF3">
        <w:rPr>
          <w:rFonts w:eastAsia="ＭＳ 明朝" w:hint="eastAsia"/>
          <w:sz w:val="22"/>
          <w:lang w:val="en-US"/>
        </w:rPr>
        <w:t>Figure.</w:t>
      </w:r>
      <w:r w:rsidR="0007237C">
        <w:rPr>
          <w:rFonts w:eastAsia="ＭＳ 明朝" w:hint="eastAsia"/>
          <w:sz w:val="22"/>
          <w:lang w:val="en-US"/>
        </w:rPr>
        <w:t>4</w:t>
      </w:r>
      <w:r>
        <w:rPr>
          <w:rFonts w:eastAsia="ＭＳ 明朝" w:hint="eastAsia"/>
          <w:sz w:val="22"/>
          <w:lang w:val="en-US"/>
        </w:rPr>
        <w:t xml:space="preserve">: </w:t>
      </w:r>
      <w:r w:rsidR="00696465">
        <w:rPr>
          <w:rFonts w:eastAsia="ＭＳ 明朝" w:hint="eastAsia"/>
          <w:sz w:val="22"/>
          <w:lang w:val="en-US"/>
        </w:rPr>
        <w:t>Possible SSB location for FR2</w:t>
      </w:r>
    </w:p>
    <w:p w:rsidR="00493688" w:rsidRDefault="00493688" w:rsidP="00EB0B52">
      <w:pPr>
        <w:rPr>
          <w:sz w:val="22"/>
        </w:rPr>
      </w:pPr>
    </w:p>
    <w:p w:rsidR="00FB3F48" w:rsidRDefault="00FB3F48" w:rsidP="00EB0B52">
      <w:pPr>
        <w:rPr>
          <w:sz w:val="22"/>
        </w:rPr>
      </w:pPr>
    </w:p>
    <w:p w:rsidR="00FB3F48" w:rsidRDefault="00FB3F48" w:rsidP="00EB0B52">
      <w:pPr>
        <w:rPr>
          <w:sz w:val="22"/>
        </w:rPr>
      </w:pPr>
      <w:r>
        <w:rPr>
          <w:rFonts w:hint="eastAsia"/>
          <w:sz w:val="22"/>
        </w:rPr>
        <w:t xml:space="preserve">In summary, </w:t>
      </w:r>
      <w:r w:rsidR="00561CF3">
        <w:rPr>
          <w:rFonts w:hint="eastAsia"/>
          <w:sz w:val="22"/>
        </w:rPr>
        <w:t>proposals on RACH configuration table including discussion and proposal above are shown in Appendix. Table A1 is RACH configuration table</w:t>
      </w:r>
      <w:r w:rsidR="00561CF3">
        <w:t xml:space="preserve"> for FR1</w:t>
      </w:r>
      <w:r w:rsidR="00561CF3">
        <w:rPr>
          <w:rFonts w:hint="eastAsia"/>
        </w:rPr>
        <w:t>,</w:t>
      </w:r>
      <w:r w:rsidR="00561CF3">
        <w:t xml:space="preserve"> </w:t>
      </w:r>
      <w:r w:rsidR="00561CF3">
        <w:rPr>
          <w:rFonts w:hint="eastAsia"/>
        </w:rPr>
        <w:t>TDD and short sequence. Table A2 is RACH configuration table for FR2 and TDD. Empty configuration indices in the table are FFS.</w:t>
      </w:r>
    </w:p>
    <w:p w:rsidR="00FB3F48" w:rsidRPr="00561CF3" w:rsidRDefault="00FB3F48" w:rsidP="00EB0B52">
      <w:pPr>
        <w:rPr>
          <w:sz w:val="22"/>
        </w:rPr>
      </w:pPr>
      <w:bookmarkStart w:id="2" w:name="_GoBack"/>
      <w:bookmarkEnd w:id="2"/>
    </w:p>
    <w:p w:rsidR="00FB3F48" w:rsidRPr="00FB3F48" w:rsidRDefault="00FB3F48" w:rsidP="00FB3F48">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11</w:t>
      </w:r>
      <w:r w:rsidRPr="00A3031E">
        <w:rPr>
          <w:rFonts w:eastAsia="ＭＳ 明朝" w:hint="eastAsia"/>
          <w:b/>
          <w:sz w:val="22"/>
          <w:lang w:val="en-US"/>
        </w:rPr>
        <w:t>:</w:t>
      </w:r>
      <w:r w:rsidR="00561CF3">
        <w:rPr>
          <w:rFonts w:eastAsia="ＭＳ 明朝" w:hint="eastAsia"/>
          <w:b/>
          <w:sz w:val="22"/>
          <w:lang w:val="en-US"/>
        </w:rPr>
        <w:t xml:space="preserve"> NR supports RACH configuration table in Table A1 and A2 in Appendix</w:t>
      </w:r>
      <w:r>
        <w:rPr>
          <w:rFonts w:eastAsia="ＭＳ 明朝" w:hint="eastAsia"/>
          <w:b/>
          <w:sz w:val="22"/>
          <w:lang w:val="en-US"/>
        </w:rPr>
        <w:t>.</w:t>
      </w:r>
    </w:p>
    <w:p w:rsidR="00FB3F48" w:rsidRDefault="00FB3F48" w:rsidP="00EB0B52">
      <w:pPr>
        <w:rPr>
          <w:sz w:val="22"/>
        </w:rPr>
      </w:pPr>
    </w:p>
    <w:p w:rsidR="00863EB2" w:rsidRPr="005C4C4E" w:rsidRDefault="00863EB2" w:rsidP="005C4C4E">
      <w:pPr>
        <w:pStyle w:val="1"/>
        <w:numPr>
          <w:ilvl w:val="0"/>
          <w:numId w:val="6"/>
        </w:numPr>
        <w:tabs>
          <w:tab w:val="num" w:pos="425"/>
        </w:tabs>
        <w:spacing w:before="180" w:after="120"/>
        <w:ind w:left="0" w:firstLine="0"/>
        <w:rPr>
          <w:rFonts w:eastAsia="ＭＳ 明朝"/>
          <w:b/>
          <w:bCs/>
          <w:szCs w:val="24"/>
          <w:lang w:val="en-US"/>
        </w:rPr>
      </w:pPr>
      <w:r w:rsidRPr="005C4C4E">
        <w:rPr>
          <w:rFonts w:eastAsia="ＭＳ 明朝" w:hint="eastAsia"/>
          <w:b/>
          <w:bCs/>
          <w:szCs w:val="24"/>
          <w:lang w:val="en-US"/>
        </w:rPr>
        <w:t>RACH configuration table for NSA</w:t>
      </w:r>
    </w:p>
    <w:p w:rsidR="00863EB2" w:rsidRPr="00F830AB" w:rsidRDefault="00863EB2" w:rsidP="00863EB2">
      <w:pPr>
        <w:rPr>
          <w:sz w:val="22"/>
        </w:rPr>
      </w:pPr>
      <w:r>
        <w:rPr>
          <w:rFonts w:hint="eastAsia"/>
          <w:sz w:val="22"/>
        </w:rPr>
        <w:t xml:space="preserve">So far, we have discussed </w:t>
      </w:r>
      <w:r w:rsidR="00041AF7">
        <w:rPr>
          <w:rFonts w:hint="eastAsia"/>
          <w:sz w:val="22"/>
        </w:rPr>
        <w:t xml:space="preserve">on </w:t>
      </w:r>
      <w:r>
        <w:rPr>
          <w:rFonts w:hint="eastAsia"/>
          <w:sz w:val="22"/>
        </w:rPr>
        <w:t>RACH configuration table for initial access</w:t>
      </w:r>
      <w:r w:rsidR="00041AF7">
        <w:rPr>
          <w:rFonts w:hint="eastAsia"/>
          <w:sz w:val="22"/>
        </w:rPr>
        <w:t xml:space="preserve"> with considering RMSI size. </w:t>
      </w:r>
      <w:r w:rsidR="00C053EB">
        <w:rPr>
          <w:rFonts w:hint="eastAsia"/>
          <w:sz w:val="22"/>
        </w:rPr>
        <w:t xml:space="preserve"> </w:t>
      </w:r>
      <w:r w:rsidR="00041AF7">
        <w:rPr>
          <w:rFonts w:hint="eastAsia"/>
          <w:sz w:val="22"/>
        </w:rPr>
        <w:t xml:space="preserve">On the other hand, </w:t>
      </w:r>
      <w:r>
        <w:rPr>
          <w:rFonts w:hint="eastAsia"/>
          <w:sz w:val="22"/>
        </w:rPr>
        <w:t>we can consider other RACH configuration table for other use cases than initial access. At least in case of NSA, since there is no UE which attempts initial access in the carrier, we don</w:t>
      </w:r>
      <w:r>
        <w:rPr>
          <w:sz w:val="22"/>
        </w:rPr>
        <w:t>’</w:t>
      </w:r>
      <w:r>
        <w:rPr>
          <w:rFonts w:hint="eastAsia"/>
          <w:sz w:val="22"/>
        </w:rPr>
        <w:t>t need to care confliction between RACH occasions for initial access and RACH occasions for other</w:t>
      </w:r>
      <w:r w:rsidR="00041AF7">
        <w:rPr>
          <w:rFonts w:hint="eastAsia"/>
          <w:sz w:val="22"/>
        </w:rPr>
        <w:t>s</w:t>
      </w:r>
      <w:r>
        <w:rPr>
          <w:rFonts w:hint="eastAsia"/>
          <w:sz w:val="22"/>
        </w:rPr>
        <w:t xml:space="preserve">. Also, bit size of RACH configuration table in RMSI </w:t>
      </w:r>
      <w:r w:rsidR="00041AF7">
        <w:rPr>
          <w:rFonts w:hint="eastAsia"/>
          <w:sz w:val="22"/>
        </w:rPr>
        <w:t>wa</w:t>
      </w:r>
      <w:r>
        <w:rPr>
          <w:rFonts w:hint="eastAsia"/>
          <w:sz w:val="22"/>
        </w:rPr>
        <w:t xml:space="preserve">s determined as 8 bits considering RMSI </w:t>
      </w:r>
      <w:r w:rsidR="00956F10">
        <w:rPr>
          <w:rFonts w:hint="eastAsia"/>
          <w:sz w:val="22"/>
        </w:rPr>
        <w:t>overhead</w:t>
      </w:r>
      <w:r>
        <w:rPr>
          <w:rFonts w:hint="eastAsia"/>
          <w:sz w:val="22"/>
        </w:rPr>
        <w:t xml:space="preserve">. On the other hand, </w:t>
      </w:r>
      <w:r w:rsidR="00130EDC">
        <w:rPr>
          <w:rFonts w:hint="eastAsia"/>
          <w:sz w:val="22"/>
        </w:rPr>
        <w:t xml:space="preserve">for NSA, since RACH configuration index </w:t>
      </w:r>
      <w:r w:rsidR="00041AF7">
        <w:rPr>
          <w:rFonts w:hint="eastAsia"/>
          <w:sz w:val="22"/>
        </w:rPr>
        <w:t xml:space="preserve">will </w:t>
      </w:r>
      <w:r w:rsidR="00130EDC">
        <w:rPr>
          <w:rFonts w:hint="eastAsia"/>
          <w:sz w:val="22"/>
        </w:rPr>
        <w:t xml:space="preserve">be indicated in RRC dedicated signalling, </w:t>
      </w:r>
      <w:r>
        <w:rPr>
          <w:rFonts w:hint="eastAsia"/>
          <w:sz w:val="22"/>
        </w:rPr>
        <w:t xml:space="preserve">we can have more bits for </w:t>
      </w:r>
      <w:r w:rsidR="00130EDC">
        <w:rPr>
          <w:rFonts w:hint="eastAsia"/>
          <w:sz w:val="22"/>
        </w:rPr>
        <w:t xml:space="preserve">the </w:t>
      </w:r>
      <w:r w:rsidR="00041AF7">
        <w:rPr>
          <w:rFonts w:hint="eastAsia"/>
          <w:sz w:val="22"/>
        </w:rPr>
        <w:t xml:space="preserve">indication, i.e., larger table size </w:t>
      </w:r>
      <w:r w:rsidR="00130EDC">
        <w:rPr>
          <w:rFonts w:hint="eastAsia"/>
          <w:sz w:val="22"/>
        </w:rPr>
        <w:t xml:space="preserve">in order to </w:t>
      </w:r>
      <w:r w:rsidR="00956F10">
        <w:rPr>
          <w:rFonts w:hint="eastAsia"/>
          <w:sz w:val="22"/>
        </w:rPr>
        <w:t xml:space="preserve">achieve </w:t>
      </w:r>
      <w:r w:rsidR="00130EDC">
        <w:rPr>
          <w:rFonts w:hint="eastAsia"/>
          <w:sz w:val="22"/>
        </w:rPr>
        <w:t>more flexible RACH occasion allocation a</w:t>
      </w:r>
      <w:r w:rsidR="00956F10">
        <w:rPr>
          <w:rFonts w:hint="eastAsia"/>
          <w:sz w:val="22"/>
        </w:rPr>
        <w:t>ccording to various</w:t>
      </w:r>
      <w:r w:rsidR="00130EDC">
        <w:rPr>
          <w:rFonts w:hint="eastAsia"/>
          <w:sz w:val="22"/>
        </w:rPr>
        <w:t xml:space="preserve"> DL/UL configuration</w:t>
      </w:r>
      <w:r w:rsidR="00956F10">
        <w:rPr>
          <w:rFonts w:hint="eastAsia"/>
          <w:sz w:val="22"/>
        </w:rPr>
        <w:t>s</w:t>
      </w:r>
      <w:r>
        <w:rPr>
          <w:rFonts w:hint="eastAsia"/>
          <w:sz w:val="22"/>
        </w:rPr>
        <w:t xml:space="preserve">. Therefore, we propose </w:t>
      </w:r>
      <w:r w:rsidR="00041AF7">
        <w:rPr>
          <w:rFonts w:hint="eastAsia"/>
          <w:sz w:val="22"/>
        </w:rPr>
        <w:t xml:space="preserve">to specify </w:t>
      </w:r>
      <w:r>
        <w:rPr>
          <w:rFonts w:hint="eastAsia"/>
          <w:sz w:val="22"/>
        </w:rPr>
        <w:t>additional RACH configuration table for NSA</w:t>
      </w:r>
      <w:r w:rsidR="00041AF7">
        <w:rPr>
          <w:rFonts w:hint="eastAsia"/>
          <w:sz w:val="22"/>
        </w:rPr>
        <w:t xml:space="preserve"> with more than</w:t>
      </w:r>
      <w:r>
        <w:rPr>
          <w:rFonts w:hint="eastAsia"/>
          <w:sz w:val="22"/>
        </w:rPr>
        <w:t xml:space="preserve"> </w:t>
      </w:r>
      <w:r w:rsidR="00130EDC">
        <w:rPr>
          <w:rFonts w:hint="eastAsia"/>
          <w:sz w:val="22"/>
        </w:rPr>
        <w:t>8 bits</w:t>
      </w:r>
      <w:r w:rsidR="00041AF7">
        <w:rPr>
          <w:rFonts w:hint="eastAsia"/>
          <w:sz w:val="22"/>
        </w:rPr>
        <w:t xml:space="preserve"> size</w:t>
      </w:r>
      <w:r w:rsidR="00130EDC">
        <w:rPr>
          <w:rFonts w:hint="eastAsia"/>
          <w:sz w:val="22"/>
        </w:rPr>
        <w:t>.</w:t>
      </w:r>
    </w:p>
    <w:p w:rsidR="00863EB2" w:rsidRPr="005A3B90" w:rsidRDefault="00863EB2" w:rsidP="00863EB2"/>
    <w:p w:rsidR="00863EB2" w:rsidRDefault="00863EB2" w:rsidP="00863EB2">
      <w:r w:rsidRPr="008D4DF3">
        <w:rPr>
          <w:rFonts w:eastAsia="ＭＳ 明朝" w:hint="eastAsia"/>
          <w:b/>
          <w:sz w:val="22"/>
          <w:lang w:val="en-US"/>
        </w:rPr>
        <w:t>Proposa</w:t>
      </w:r>
      <w:r w:rsidR="00EC23AF">
        <w:rPr>
          <w:rFonts w:eastAsia="ＭＳ 明朝" w:hint="eastAsia"/>
          <w:b/>
          <w:sz w:val="22"/>
          <w:lang w:val="en-US"/>
        </w:rPr>
        <w:t xml:space="preserve">l </w:t>
      </w:r>
      <w:r w:rsidR="002035E2">
        <w:rPr>
          <w:rFonts w:eastAsia="ＭＳ 明朝" w:hint="eastAsia"/>
          <w:b/>
          <w:sz w:val="22"/>
          <w:lang w:val="en-US"/>
        </w:rPr>
        <w:t>1</w:t>
      </w:r>
      <w:r w:rsidR="00FB3F48">
        <w:rPr>
          <w:rFonts w:eastAsia="ＭＳ 明朝" w:hint="eastAsia"/>
          <w:b/>
          <w:sz w:val="22"/>
          <w:lang w:val="en-US"/>
        </w:rPr>
        <w:t>2</w:t>
      </w:r>
      <w:r w:rsidRPr="008D4DF3">
        <w:rPr>
          <w:rFonts w:eastAsia="ＭＳ 明朝" w:hint="eastAsia"/>
          <w:b/>
          <w:sz w:val="22"/>
          <w:lang w:val="en-US"/>
        </w:rPr>
        <w:t>:</w:t>
      </w:r>
      <w:r>
        <w:rPr>
          <w:rFonts w:eastAsia="ＭＳ 明朝" w:hint="eastAsia"/>
          <w:b/>
          <w:sz w:val="22"/>
          <w:lang w:val="en-US"/>
        </w:rPr>
        <w:t xml:space="preserve"> NR supports additional RACH configuration table </w:t>
      </w:r>
      <w:r w:rsidR="00041AF7">
        <w:rPr>
          <w:rFonts w:eastAsia="ＭＳ 明朝" w:hint="eastAsia"/>
          <w:b/>
          <w:sz w:val="22"/>
          <w:lang w:val="en-US"/>
        </w:rPr>
        <w:t xml:space="preserve">with more than 8 bits size </w:t>
      </w:r>
      <w:r>
        <w:rPr>
          <w:rFonts w:eastAsia="ＭＳ 明朝" w:hint="eastAsia"/>
          <w:b/>
          <w:sz w:val="22"/>
          <w:lang w:val="en-US"/>
        </w:rPr>
        <w:t xml:space="preserve">for non-standalone </w:t>
      </w:r>
      <w:r w:rsidR="00041AF7">
        <w:rPr>
          <w:rFonts w:eastAsia="ＭＳ 明朝" w:hint="eastAsia"/>
          <w:b/>
          <w:sz w:val="22"/>
          <w:lang w:val="en-US"/>
        </w:rPr>
        <w:t xml:space="preserve">operation </w:t>
      </w:r>
      <w:r>
        <w:rPr>
          <w:rFonts w:eastAsia="ＭＳ 明朝" w:hint="eastAsia"/>
          <w:b/>
          <w:sz w:val="22"/>
          <w:lang w:val="en-US"/>
        </w:rPr>
        <w:t>separately from the table for initial access.</w:t>
      </w:r>
    </w:p>
    <w:p w:rsidR="008902BC" w:rsidRDefault="008902BC" w:rsidP="008E00A4">
      <w:pPr>
        <w:tabs>
          <w:tab w:val="left" w:pos="1603"/>
        </w:tabs>
        <w:spacing w:afterLines="50" w:after="120"/>
        <w:jc w:val="both"/>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 xml:space="preserve">s contribution, we discussed and proposed our view on RACH configuration table. </w:t>
      </w:r>
      <w:r w:rsidRPr="000C5DD6">
        <w:rPr>
          <w:rFonts w:eastAsia="ＭＳ 明朝" w:hint="eastAsia"/>
          <w:sz w:val="22"/>
          <w:szCs w:val="22"/>
          <w:lang w:val="en-US"/>
        </w:rPr>
        <w:t xml:space="preserve">We made the following proposals. </w:t>
      </w:r>
    </w:p>
    <w:p w:rsidR="001C4195" w:rsidRDefault="001C4195" w:rsidP="000C5DD6">
      <w:pPr>
        <w:jc w:val="both"/>
        <w:rPr>
          <w:rFonts w:hint="eastAsia"/>
        </w:rPr>
      </w:pPr>
    </w:p>
    <w:p w:rsidR="00BD3A94" w:rsidRPr="00A3031E"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1</w:t>
      </w:r>
      <w:r w:rsidRPr="00A3031E">
        <w:rPr>
          <w:rFonts w:eastAsia="ＭＳ 明朝" w:hint="eastAsia"/>
          <w:b/>
          <w:sz w:val="22"/>
          <w:lang w:val="en-US"/>
        </w:rPr>
        <w:t>:</w:t>
      </w:r>
      <w:r>
        <w:rPr>
          <w:rFonts w:eastAsia="ＭＳ 明朝" w:hint="eastAsia"/>
          <w:b/>
          <w:sz w:val="22"/>
          <w:lang w:val="en-US"/>
        </w:rPr>
        <w:t xml:space="preserve"> RACH configuration table for PRACH format 0/3 should be baseline for RACH configuration table for short sequence.</w:t>
      </w:r>
    </w:p>
    <w:p w:rsidR="00BD3A94"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2</w:t>
      </w:r>
      <w:r w:rsidRPr="00A3031E">
        <w:rPr>
          <w:rFonts w:eastAsia="ＭＳ 明朝" w:hint="eastAsia"/>
          <w:b/>
          <w:sz w:val="22"/>
          <w:lang w:val="en-US"/>
        </w:rPr>
        <w:t xml:space="preserve">: </w:t>
      </w:r>
      <w:r>
        <w:rPr>
          <w:rFonts w:eastAsia="ＭＳ 明朝" w:hint="eastAsia"/>
          <w:b/>
          <w:sz w:val="22"/>
          <w:lang w:val="en-US"/>
        </w:rPr>
        <w:t xml:space="preserve">Number of PRACH slots within a </w:t>
      </w:r>
      <w:proofErr w:type="spellStart"/>
      <w:r>
        <w:rPr>
          <w:rFonts w:eastAsia="ＭＳ 明朝" w:hint="eastAsia"/>
          <w:b/>
          <w:sz w:val="22"/>
          <w:lang w:val="en-US"/>
        </w:rPr>
        <w:t>subframe</w:t>
      </w:r>
      <w:proofErr w:type="spellEnd"/>
      <w:r>
        <w:rPr>
          <w:rFonts w:eastAsia="ＭＳ 明朝" w:hint="eastAsia"/>
          <w:b/>
          <w:sz w:val="22"/>
          <w:lang w:val="en-US"/>
        </w:rPr>
        <w:t xml:space="preserve"> in RACH configuration table should be 1 for majority of RACH configuration indices for FR1.</w:t>
      </w:r>
    </w:p>
    <w:p w:rsidR="00BD3A94" w:rsidRPr="00A3031E"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3</w:t>
      </w:r>
      <w:r w:rsidRPr="00A3031E">
        <w:rPr>
          <w:rFonts w:eastAsia="ＭＳ 明朝" w:hint="eastAsia"/>
          <w:b/>
          <w:sz w:val="22"/>
          <w:lang w:val="en-US"/>
        </w:rPr>
        <w:t>:</w:t>
      </w:r>
      <w:r>
        <w:rPr>
          <w:rFonts w:eastAsia="ＭＳ 明朝" w:hint="eastAsia"/>
          <w:b/>
          <w:sz w:val="22"/>
          <w:lang w:val="en-US"/>
        </w:rPr>
        <w:t xml:space="preserve"> Starting symbol index in RACH configuration table should be only 2 for FR1.</w:t>
      </w:r>
    </w:p>
    <w:p w:rsidR="00BD3A94" w:rsidRPr="00BD3A94"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4</w:t>
      </w:r>
      <w:r w:rsidRPr="00A3031E">
        <w:rPr>
          <w:rFonts w:eastAsia="ＭＳ 明朝" w:hint="eastAsia"/>
          <w:b/>
          <w:sz w:val="22"/>
          <w:lang w:val="en-US"/>
        </w:rPr>
        <w:t xml:space="preserve">: NR supports following </w:t>
      </w:r>
      <w:r>
        <w:rPr>
          <w:rFonts w:eastAsia="ＭＳ 明朝" w:hint="eastAsia"/>
          <w:b/>
          <w:sz w:val="22"/>
          <w:lang w:val="en-US"/>
        </w:rPr>
        <w:t>table III for</w:t>
      </w:r>
      <w:r w:rsidRPr="00A3031E">
        <w:rPr>
          <w:rFonts w:eastAsia="ＭＳ 明朝" w:hint="eastAsia"/>
          <w:b/>
          <w:sz w:val="22"/>
          <w:lang w:val="en-US"/>
        </w:rPr>
        <w:t xml:space="preserve"> RACH configuration table for </w:t>
      </w:r>
      <w:r>
        <w:rPr>
          <w:rFonts w:eastAsia="ＭＳ 明朝" w:hint="eastAsia"/>
          <w:b/>
          <w:sz w:val="22"/>
          <w:lang w:val="en-US"/>
        </w:rPr>
        <w:t>FR1,</w:t>
      </w:r>
      <w:r w:rsidRPr="00A3031E">
        <w:rPr>
          <w:rFonts w:eastAsia="ＭＳ 明朝" w:hint="eastAsia"/>
          <w:b/>
          <w:sz w:val="22"/>
          <w:lang w:val="en-US"/>
        </w:rPr>
        <w:t xml:space="preserve"> TDD</w:t>
      </w:r>
      <w:r>
        <w:rPr>
          <w:rFonts w:eastAsia="ＭＳ 明朝" w:hint="eastAsia"/>
          <w:b/>
          <w:sz w:val="22"/>
          <w:lang w:val="en-US"/>
        </w:rPr>
        <w:t xml:space="preserve"> and short sequence</w:t>
      </w:r>
      <w:r w:rsidRPr="00A3031E">
        <w:rPr>
          <w:rFonts w:eastAsia="ＭＳ 明朝" w:hint="eastAsia"/>
          <w:b/>
          <w:sz w:val="22"/>
          <w:lang w:val="en-US"/>
        </w:rPr>
        <w:t>.</w:t>
      </w:r>
      <w:r>
        <w:rPr>
          <w:rFonts w:eastAsia="ＭＳ 明朝" w:hint="eastAsia"/>
          <w:b/>
          <w:sz w:val="22"/>
          <w:lang w:val="en-US"/>
        </w:rPr>
        <w:t xml:space="preserve"> These 18 configuration indices in the table are applied to each of all PRACH formats with short sequence, respectively.</w:t>
      </w:r>
    </w:p>
    <w:p w:rsidR="00BD3A94" w:rsidRPr="00F3746D" w:rsidRDefault="00BD3A94" w:rsidP="00BD3A94">
      <w:pPr>
        <w:pStyle w:val="TH"/>
      </w:pPr>
      <w:r>
        <w:t xml:space="preserve">Table </w:t>
      </w:r>
      <w:r>
        <w:rPr>
          <w:rFonts w:hint="eastAsia"/>
        </w:rPr>
        <w:t>III</w:t>
      </w:r>
      <w:r>
        <w:t xml:space="preserve">: </w:t>
      </w:r>
      <w:r>
        <w:rPr>
          <w:rFonts w:hint="eastAsia"/>
        </w:rPr>
        <w:t>RACH</w:t>
      </w:r>
      <w:r>
        <w:t xml:space="preserve"> configurations for FR1</w:t>
      </w:r>
      <w:r>
        <w:rPr>
          <w:rFonts w:hint="eastAsia"/>
        </w:rPr>
        <w:t xml:space="preserve">, </w:t>
      </w:r>
      <w:r>
        <w:t>unpaired spectrum</w:t>
      </w:r>
      <w:r>
        <w:rPr>
          <w:rFonts w:hint="eastAsia"/>
        </w:rPr>
        <w:t xml:space="preserve"> and short sequence</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9"/>
        <w:gridCol w:w="871"/>
        <w:gridCol w:w="715"/>
        <w:gridCol w:w="1440"/>
        <w:gridCol w:w="897"/>
        <w:gridCol w:w="1026"/>
        <w:gridCol w:w="1192"/>
        <w:gridCol w:w="1192"/>
      </w:tblGrid>
      <w:tr w:rsidR="00BD3A94" w:rsidTr="00A07123">
        <w:trPr>
          <w:jc w:val="center"/>
        </w:trPr>
        <w:tc>
          <w:tcPr>
            <w:tcW w:w="1396" w:type="dxa"/>
            <w:vMerge w:val="restart"/>
            <w:shd w:val="clear" w:color="auto" w:fill="auto"/>
          </w:tcPr>
          <w:p w:rsidR="00BD3A94" w:rsidRPr="000D41DD" w:rsidRDefault="00BD3A94" w:rsidP="00A07123">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49" w:type="dxa"/>
            <w:vMerge w:val="restart"/>
            <w:shd w:val="clear" w:color="auto" w:fill="auto"/>
          </w:tcPr>
          <w:p w:rsidR="00BD3A94" w:rsidRPr="000D41DD" w:rsidRDefault="00BD3A94" w:rsidP="00A07123">
            <w:pPr>
              <w:pStyle w:val="TAH"/>
              <w:rPr>
                <w:rFonts w:eastAsia="Batang"/>
              </w:rPr>
            </w:pPr>
            <w:r w:rsidRPr="000D41DD">
              <w:rPr>
                <w:rFonts w:eastAsia="Batang"/>
              </w:rPr>
              <w:t>Preamble format</w:t>
            </w:r>
          </w:p>
        </w:tc>
        <w:tc>
          <w:tcPr>
            <w:tcW w:w="1586" w:type="dxa"/>
            <w:gridSpan w:val="2"/>
            <w:tcBorders>
              <w:bottom w:val="nil"/>
            </w:tcBorders>
            <w:shd w:val="clear" w:color="auto" w:fill="auto"/>
          </w:tcPr>
          <w:p w:rsidR="00BD3A94" w:rsidRPr="000D41DD" w:rsidRDefault="00BD3A94" w:rsidP="00A07123">
            <w:pPr>
              <w:pStyle w:val="TAH"/>
              <w:rPr>
                <w:rFonts w:eastAsia="Batang"/>
                <w:lang w:val="sv-SE"/>
              </w:rPr>
            </w:pPr>
            <w:r w:rsidRPr="000D41DD">
              <w:rPr>
                <w:rFonts w:eastAsia="Batang"/>
                <w:position w:val="-10"/>
              </w:rPr>
              <w:object w:dxaOrig="1300" w:dyaOrig="300">
                <v:shape id="_x0000_i1043" type="#_x0000_t75" style="width:65.1pt;height:15.05pt" o:ole="">
                  <v:imagedata r:id="rId9" o:title=""/>
                </v:shape>
                <o:OLEObject Type="Embed" ProgID="Equation.3" ShapeID="_x0000_i1043" DrawAspect="Content" ObjectID="_1580375330" r:id="rId28"/>
              </w:object>
            </w:r>
          </w:p>
        </w:tc>
        <w:tc>
          <w:tcPr>
            <w:tcW w:w="1440" w:type="dxa"/>
            <w:vMerge w:val="restart"/>
            <w:shd w:val="clear" w:color="auto" w:fill="auto"/>
          </w:tcPr>
          <w:p w:rsidR="00BD3A94" w:rsidRPr="000D41DD" w:rsidRDefault="00BD3A94" w:rsidP="00A07123">
            <w:pPr>
              <w:pStyle w:val="TAH"/>
              <w:rPr>
                <w:rFonts w:eastAsia="Batang"/>
              </w:rPr>
            </w:pPr>
            <w:proofErr w:type="spellStart"/>
            <w:r w:rsidRPr="000D41DD">
              <w:rPr>
                <w:rFonts w:eastAsia="Batang"/>
              </w:rPr>
              <w:t>Subframe</w:t>
            </w:r>
            <w:proofErr w:type="spellEnd"/>
            <w:r w:rsidRPr="000D41DD">
              <w:rPr>
                <w:rFonts w:eastAsia="Batang"/>
              </w:rPr>
              <w:t xml:space="preserve"> number</w:t>
            </w:r>
          </w:p>
        </w:tc>
        <w:tc>
          <w:tcPr>
            <w:tcW w:w="897" w:type="dxa"/>
            <w:vMerge w:val="restart"/>
            <w:shd w:val="clear" w:color="auto" w:fill="auto"/>
          </w:tcPr>
          <w:p w:rsidR="00BD3A94" w:rsidRPr="000D41DD" w:rsidRDefault="00BD3A94" w:rsidP="00A07123">
            <w:pPr>
              <w:pStyle w:val="TAH"/>
              <w:rPr>
                <w:rFonts w:eastAsia="Batang"/>
              </w:rPr>
            </w:pPr>
            <w:r w:rsidRPr="000D41DD">
              <w:rPr>
                <w:rFonts w:eastAsia="Batang"/>
              </w:rPr>
              <w:t>Starting symbol</w:t>
            </w:r>
          </w:p>
        </w:tc>
        <w:tc>
          <w:tcPr>
            <w:tcW w:w="1026" w:type="dxa"/>
            <w:vMerge w:val="restart"/>
          </w:tcPr>
          <w:p w:rsidR="00BD3A94" w:rsidRPr="000D41DD" w:rsidRDefault="00BD3A94" w:rsidP="00A07123">
            <w:pPr>
              <w:pStyle w:val="TAH"/>
              <w:rPr>
                <w:rFonts w:eastAsia="Batang"/>
              </w:rPr>
            </w:pPr>
            <w:r w:rsidRPr="00246F4D">
              <w:rPr>
                <w:sz w:val="16"/>
              </w:rPr>
              <w:t xml:space="preserve">Number of </w:t>
            </w:r>
            <w:r>
              <w:rPr>
                <w:sz w:val="16"/>
              </w:rPr>
              <w:t>P</w:t>
            </w:r>
            <w:r w:rsidRPr="00246F4D">
              <w:rPr>
                <w:sz w:val="16"/>
              </w:rPr>
              <w:t xml:space="preserve">RACH slots within a </w:t>
            </w:r>
            <w:proofErr w:type="spellStart"/>
            <w:r w:rsidRPr="00246F4D">
              <w:rPr>
                <w:sz w:val="16"/>
              </w:rPr>
              <w:t>subframe</w:t>
            </w:r>
            <w:proofErr w:type="spellEnd"/>
          </w:p>
        </w:tc>
        <w:tc>
          <w:tcPr>
            <w:tcW w:w="1192" w:type="dxa"/>
            <w:vMerge w:val="restart"/>
          </w:tcPr>
          <w:p w:rsidR="00BD3A94" w:rsidRPr="000D41DD" w:rsidRDefault="00BD3A94" w:rsidP="00A07123">
            <w:pPr>
              <w:pStyle w:val="TAH"/>
              <w:rPr>
                <w:rFonts w:eastAsia="Batang"/>
              </w:rPr>
            </w:pPr>
            <w:r w:rsidRPr="00246F4D">
              <w:rPr>
                <w:sz w:val="16"/>
              </w:rPr>
              <w:t xml:space="preserve">Number of </w:t>
            </w:r>
            <w:r>
              <w:rPr>
                <w:sz w:val="16"/>
              </w:rPr>
              <w:t>time-domain P</w:t>
            </w:r>
            <w:r w:rsidRPr="00246F4D">
              <w:rPr>
                <w:sz w:val="16"/>
              </w:rPr>
              <w:t>RACH occasions within a RACH slot</w:t>
            </w:r>
          </w:p>
        </w:tc>
        <w:tc>
          <w:tcPr>
            <w:tcW w:w="1192" w:type="dxa"/>
            <w:vMerge w:val="restart"/>
          </w:tcPr>
          <w:p w:rsidR="00BD3A94" w:rsidRDefault="00BD3A94" w:rsidP="00A07123">
            <w:pPr>
              <w:pStyle w:val="TAH"/>
              <w:rPr>
                <w:rFonts w:eastAsiaTheme="minorEastAsia"/>
                <w:sz w:val="16"/>
                <w:lang w:eastAsia="ja-JP"/>
              </w:rPr>
            </w:pPr>
            <w:r>
              <w:rPr>
                <w:rFonts w:eastAsiaTheme="minorEastAsia" w:hint="eastAsia"/>
                <w:sz w:val="16"/>
                <w:lang w:eastAsia="ja-JP"/>
              </w:rPr>
              <w:t>A</w:t>
            </w:r>
            <w:r w:rsidRPr="002A76FC">
              <w:rPr>
                <w:rFonts w:eastAsiaTheme="minorEastAsia"/>
                <w:sz w:val="16"/>
                <w:lang w:eastAsia="ja-JP"/>
              </w:rPr>
              <w:t>pplicability</w:t>
            </w:r>
            <w:r>
              <w:rPr>
                <w:rFonts w:eastAsiaTheme="minorEastAsia" w:hint="eastAsia"/>
                <w:sz w:val="16"/>
                <w:lang w:eastAsia="ja-JP"/>
              </w:rPr>
              <w:t xml:space="preserve"> for short sequence</w:t>
            </w:r>
          </w:p>
          <w:p w:rsidR="00BD3A94" w:rsidRPr="002A76FC" w:rsidRDefault="00BD3A94" w:rsidP="00A07123">
            <w:pPr>
              <w:pStyle w:val="TAH"/>
              <w:rPr>
                <w:rFonts w:eastAsiaTheme="minorEastAsia"/>
                <w:sz w:val="16"/>
                <w:lang w:eastAsia="ja-JP"/>
              </w:rPr>
            </w:pPr>
            <w:r>
              <w:rPr>
                <w:rFonts w:eastAsiaTheme="minorEastAsia" w:hint="eastAsia"/>
                <w:sz w:val="16"/>
                <w:lang w:eastAsia="ja-JP"/>
              </w:rPr>
              <w:t>(priority)</w:t>
            </w:r>
          </w:p>
        </w:tc>
      </w:tr>
      <w:tr w:rsidR="00BD3A94" w:rsidTr="00A07123">
        <w:trPr>
          <w:jc w:val="center"/>
        </w:trPr>
        <w:tc>
          <w:tcPr>
            <w:tcW w:w="1396" w:type="dxa"/>
            <w:vMerge/>
            <w:shd w:val="clear" w:color="auto" w:fill="auto"/>
            <w:vAlign w:val="center"/>
          </w:tcPr>
          <w:p w:rsidR="00BD3A94" w:rsidRPr="000D41DD" w:rsidRDefault="00BD3A94" w:rsidP="00A07123">
            <w:pPr>
              <w:pStyle w:val="TAH"/>
              <w:rPr>
                <w:rFonts w:eastAsia="Batang"/>
              </w:rPr>
            </w:pPr>
          </w:p>
        </w:tc>
        <w:tc>
          <w:tcPr>
            <w:tcW w:w="1049" w:type="dxa"/>
            <w:vMerge/>
            <w:shd w:val="clear" w:color="auto" w:fill="auto"/>
            <w:vAlign w:val="center"/>
          </w:tcPr>
          <w:p w:rsidR="00BD3A94" w:rsidRPr="000D41DD" w:rsidRDefault="00BD3A94" w:rsidP="00A07123">
            <w:pPr>
              <w:pStyle w:val="TAH"/>
              <w:rPr>
                <w:rFonts w:eastAsia="Batang"/>
              </w:rPr>
            </w:pPr>
          </w:p>
        </w:tc>
        <w:tc>
          <w:tcPr>
            <w:tcW w:w="871" w:type="dxa"/>
            <w:tcBorders>
              <w:top w:val="nil"/>
            </w:tcBorders>
            <w:shd w:val="clear" w:color="auto" w:fill="auto"/>
            <w:vAlign w:val="center"/>
          </w:tcPr>
          <w:p w:rsidR="00BD3A94" w:rsidRPr="000D41DD" w:rsidRDefault="00BD3A94" w:rsidP="00A07123">
            <w:pPr>
              <w:pStyle w:val="TAH"/>
              <w:rPr>
                <w:rFonts w:eastAsia="Batang"/>
              </w:rPr>
            </w:pPr>
            <w:r w:rsidRPr="000D41DD">
              <w:rPr>
                <w:rFonts w:eastAsia="Batang"/>
                <w:position w:val="-6"/>
              </w:rPr>
              <w:object w:dxaOrig="180" w:dyaOrig="200">
                <v:shape id="_x0000_i1044" type="#_x0000_t75" style="width:8.75pt;height:10pt" o:ole="">
                  <v:imagedata r:id="rId11" o:title=""/>
                </v:shape>
                <o:OLEObject Type="Embed" ProgID="Equation.3" ShapeID="_x0000_i1044" DrawAspect="Content" ObjectID="_1580375331" r:id="rId29"/>
              </w:object>
            </w:r>
          </w:p>
        </w:tc>
        <w:tc>
          <w:tcPr>
            <w:tcW w:w="715" w:type="dxa"/>
            <w:tcBorders>
              <w:top w:val="nil"/>
            </w:tcBorders>
            <w:shd w:val="clear" w:color="auto" w:fill="auto"/>
            <w:vAlign w:val="center"/>
          </w:tcPr>
          <w:p w:rsidR="00BD3A94" w:rsidRPr="000D41DD" w:rsidRDefault="00BD3A94" w:rsidP="00A07123">
            <w:pPr>
              <w:pStyle w:val="TAH"/>
              <w:rPr>
                <w:rFonts w:eastAsia="Batang"/>
              </w:rPr>
            </w:pPr>
            <w:r w:rsidRPr="000D41DD">
              <w:rPr>
                <w:rFonts w:eastAsia="Batang"/>
                <w:position w:val="-10"/>
              </w:rPr>
              <w:object w:dxaOrig="200" w:dyaOrig="240">
                <v:shape id="_x0000_i1045" type="#_x0000_t75" style="width:10pt;height:11.9pt" o:ole="">
                  <v:imagedata r:id="rId13" o:title=""/>
                </v:shape>
                <o:OLEObject Type="Embed" ProgID="Equation.3" ShapeID="_x0000_i1045" DrawAspect="Content" ObjectID="_1580375332" r:id="rId30"/>
              </w:object>
            </w:r>
          </w:p>
        </w:tc>
        <w:tc>
          <w:tcPr>
            <w:tcW w:w="1440" w:type="dxa"/>
            <w:vMerge/>
            <w:shd w:val="clear" w:color="auto" w:fill="auto"/>
          </w:tcPr>
          <w:p w:rsidR="00BD3A94" w:rsidRPr="000D41DD" w:rsidRDefault="00BD3A94" w:rsidP="00A07123">
            <w:pPr>
              <w:pStyle w:val="TAH"/>
              <w:rPr>
                <w:rFonts w:eastAsia="Batang"/>
              </w:rPr>
            </w:pPr>
          </w:p>
        </w:tc>
        <w:tc>
          <w:tcPr>
            <w:tcW w:w="897" w:type="dxa"/>
            <w:vMerge/>
            <w:shd w:val="clear" w:color="auto" w:fill="auto"/>
          </w:tcPr>
          <w:p w:rsidR="00BD3A94" w:rsidRPr="000D41DD" w:rsidRDefault="00BD3A94" w:rsidP="00A07123">
            <w:pPr>
              <w:pStyle w:val="TAH"/>
              <w:rPr>
                <w:rFonts w:eastAsia="Batang"/>
              </w:rPr>
            </w:pPr>
          </w:p>
        </w:tc>
        <w:tc>
          <w:tcPr>
            <w:tcW w:w="1026" w:type="dxa"/>
            <w:vMerge/>
          </w:tcPr>
          <w:p w:rsidR="00BD3A94" w:rsidRPr="000D41DD" w:rsidRDefault="00BD3A94" w:rsidP="00A07123">
            <w:pPr>
              <w:pStyle w:val="TAH"/>
              <w:rPr>
                <w:rFonts w:eastAsia="Batang"/>
              </w:rPr>
            </w:pPr>
          </w:p>
        </w:tc>
        <w:tc>
          <w:tcPr>
            <w:tcW w:w="1192" w:type="dxa"/>
            <w:vMerge/>
          </w:tcPr>
          <w:p w:rsidR="00BD3A94" w:rsidRPr="000D41DD" w:rsidRDefault="00BD3A94" w:rsidP="00A07123">
            <w:pPr>
              <w:pStyle w:val="TAH"/>
              <w:rPr>
                <w:rFonts w:eastAsia="Batang"/>
              </w:rPr>
            </w:pPr>
          </w:p>
        </w:tc>
        <w:tc>
          <w:tcPr>
            <w:tcW w:w="1192" w:type="dxa"/>
            <w:vMerge/>
          </w:tcPr>
          <w:p w:rsidR="00BD3A94" w:rsidRPr="000D41DD" w:rsidRDefault="00BD3A94" w:rsidP="00A07123">
            <w:pPr>
              <w:pStyle w:val="TAH"/>
              <w:rPr>
                <w:rFonts w:eastAsia="Batang"/>
              </w:rPr>
            </w:pP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rPr>
              <w:t>16</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rPr>
              <w:t>1</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rPr>
              <w:t>9</w:t>
            </w:r>
          </w:p>
        </w:tc>
        <w:tc>
          <w:tcPr>
            <w:tcW w:w="897" w:type="dxa"/>
            <w:shd w:val="clear" w:color="auto" w:fill="auto"/>
            <w:vAlign w:val="center"/>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E03B46" w:rsidRDefault="00BD3A94" w:rsidP="00A07123">
            <w:pPr>
              <w:pStyle w:val="TAC"/>
              <w:rPr>
                <w:rFonts w:eastAsia="Batang"/>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rPr>
              <w:t>8</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rPr>
              <w:t>1</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rPr>
              <w:t>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E03B46" w:rsidRDefault="00BD3A94" w:rsidP="00A07123">
            <w:pPr>
              <w:pStyle w:val="TAC"/>
              <w:rPr>
                <w:rFonts w:eastAsia="Batang"/>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X+2</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rPr>
              <w:t>4</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rPr>
              <w:t>1</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rPr>
              <w:t>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E03B46" w:rsidRDefault="00BD3A94" w:rsidP="00A07123">
            <w:pPr>
              <w:pStyle w:val="TAC"/>
              <w:rPr>
                <w:rFonts w:eastAsia="Batang"/>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X+3</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2</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E03B46" w:rsidRDefault="00BD3A94" w:rsidP="00A07123">
            <w:pPr>
              <w:pStyle w:val="TAC"/>
              <w:rPr>
                <w:rFonts w:eastAsia="Batang"/>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X+4</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2</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4</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E03B46" w:rsidRDefault="00BD3A94" w:rsidP="00A07123">
            <w:pPr>
              <w:pStyle w:val="TAC"/>
              <w:rPr>
                <w:rFonts w:eastAsia="Batang"/>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X+5</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lang w:eastAsia="ja-JP"/>
              </w:rPr>
              <w:t>H</w:t>
            </w:r>
            <w:r>
              <w:rPr>
                <w:rFonts w:eastAsiaTheme="minorEastAsia" w:hint="eastAsia"/>
                <w:lang w:eastAsia="ja-JP"/>
              </w:rPr>
              <w:t>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X+6</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8</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lang w:eastAsia="ja-JP"/>
              </w:rPr>
              <w:t>M</w:t>
            </w:r>
            <w:r>
              <w:rPr>
                <w:rFonts w:eastAsiaTheme="minorEastAsia" w:hint="eastAsia"/>
                <w:lang w:eastAsia="ja-JP"/>
              </w:rPr>
              <w:t>iddle</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X+7</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7</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E03B46" w:rsidRDefault="00BD3A94" w:rsidP="00A07123">
            <w:pPr>
              <w:pStyle w:val="TAC"/>
              <w:rPr>
                <w:rFonts w:eastAsia="Batang"/>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X+8</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4</w:t>
            </w:r>
          </w:p>
        </w:tc>
        <w:tc>
          <w:tcPr>
            <w:tcW w:w="897" w:type="dxa"/>
            <w:shd w:val="clear" w:color="auto" w:fill="auto"/>
            <w:vAlign w:val="center"/>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X+9</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3</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lang w:eastAsia="ja-JP"/>
              </w:rPr>
              <w:t>M</w:t>
            </w:r>
            <w:r>
              <w:rPr>
                <w:rFonts w:eastAsiaTheme="minorEastAsia" w:hint="eastAsia"/>
                <w:lang w:eastAsia="ja-JP"/>
              </w:rPr>
              <w:t>iddle</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X+10</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2</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X+11</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4,9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E03B46" w:rsidRDefault="00BD3A94" w:rsidP="00A07123">
            <w:pPr>
              <w:pStyle w:val="TAC"/>
              <w:rPr>
                <w:rFonts w:eastAsia="Batang"/>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X+12</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8,9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X+13</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4,8,9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X+14</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7,8,9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Middle</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X+15</w:t>
            </w:r>
          </w:p>
        </w:tc>
        <w:tc>
          <w:tcPr>
            <w:tcW w:w="1049" w:type="dxa"/>
            <w:shd w:val="clear" w:color="auto" w:fill="auto"/>
          </w:tcPr>
          <w:p w:rsidR="00BD3A94"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BD3A94" w:rsidRPr="009A4F13" w:rsidRDefault="00BD3A94"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BD3A94" w:rsidRPr="009A4F13" w:rsidRDefault="00BD3A94"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9A4F13" w:rsidRDefault="00BD3A94" w:rsidP="00A07123">
            <w:pPr>
              <w:pStyle w:val="TAC"/>
              <w:rPr>
                <w:rFonts w:eastAsiaTheme="minorEastAsia"/>
                <w:lang w:eastAsia="ja-JP"/>
              </w:rPr>
            </w:pPr>
            <w:r>
              <w:rPr>
                <w:rFonts w:eastAsiaTheme="minorEastAsia" w:hint="eastAsia"/>
                <w:lang w:eastAsia="ja-JP"/>
              </w:rPr>
              <w:t>-</w:t>
            </w:r>
          </w:p>
        </w:tc>
        <w:tc>
          <w:tcPr>
            <w:tcW w:w="1192" w:type="dxa"/>
          </w:tcPr>
          <w:p w:rsidR="00BD3A94" w:rsidRDefault="00BD3A94" w:rsidP="00A07123">
            <w:pPr>
              <w:pStyle w:val="TAC"/>
              <w:rPr>
                <w:rFonts w:eastAsiaTheme="minorEastAsia"/>
                <w:lang w:eastAsia="ja-JP"/>
              </w:rPr>
            </w:pPr>
            <w:r>
              <w:rPr>
                <w:rFonts w:eastAsiaTheme="minorEastAsia" w:hint="eastAsia"/>
                <w:lang w:eastAsia="ja-JP"/>
              </w:rPr>
              <w:t>New</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X+16</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3,4,8,9</w:t>
            </w:r>
          </w:p>
        </w:tc>
        <w:tc>
          <w:tcPr>
            <w:tcW w:w="897" w:type="dxa"/>
            <w:shd w:val="clear" w:color="auto" w:fill="auto"/>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Middle</w:t>
            </w:r>
          </w:p>
        </w:tc>
      </w:tr>
      <w:tr w:rsidR="00BD3A94" w:rsidRPr="000D41DD" w:rsidTr="00A07123">
        <w:trPr>
          <w:jc w:val="center"/>
        </w:trPr>
        <w:tc>
          <w:tcPr>
            <w:tcW w:w="1396" w:type="dxa"/>
            <w:shd w:val="clear" w:color="auto" w:fill="auto"/>
            <w:vAlign w:val="center"/>
          </w:tcPr>
          <w:p w:rsidR="00BD3A94" w:rsidRPr="00246F4D" w:rsidRDefault="00BD3A94" w:rsidP="00A07123">
            <w:pPr>
              <w:jc w:val="center"/>
              <w:rPr>
                <w:sz w:val="18"/>
                <w:szCs w:val="18"/>
              </w:rPr>
            </w:pPr>
            <w:r>
              <w:rPr>
                <w:rFonts w:hint="eastAsia"/>
                <w:sz w:val="18"/>
                <w:szCs w:val="18"/>
              </w:rPr>
              <w:t>X+17</w:t>
            </w:r>
          </w:p>
        </w:tc>
        <w:tc>
          <w:tcPr>
            <w:tcW w:w="1049" w:type="dxa"/>
            <w:shd w:val="clear" w:color="auto" w:fill="auto"/>
          </w:tcPr>
          <w:p w:rsidR="00BD3A94" w:rsidRPr="00F3746D" w:rsidRDefault="00BD3A94" w:rsidP="00A07123">
            <w:pPr>
              <w:pStyle w:val="TAC"/>
              <w:rPr>
                <w:rFonts w:eastAsiaTheme="minorEastAsia"/>
                <w:lang w:eastAsia="ja-JP"/>
              </w:rPr>
            </w:pPr>
            <w:r w:rsidRPr="00527D1E">
              <w:rPr>
                <w:rFonts w:eastAsiaTheme="minorEastAsia" w:hint="eastAsia"/>
                <w:lang w:eastAsia="ja-JP"/>
              </w:rPr>
              <w:t>all</w:t>
            </w:r>
          </w:p>
        </w:tc>
        <w:tc>
          <w:tcPr>
            <w:tcW w:w="871" w:type="dxa"/>
            <w:shd w:val="clear" w:color="auto" w:fill="auto"/>
            <w:vAlign w:val="center"/>
          </w:tcPr>
          <w:p w:rsidR="00BD3A94" w:rsidRPr="00E03B46" w:rsidRDefault="00BD3A94" w:rsidP="00A07123">
            <w:pPr>
              <w:pStyle w:val="TAC"/>
              <w:rPr>
                <w:rFonts w:eastAsia="Batang"/>
              </w:rPr>
            </w:pPr>
            <w:r w:rsidRPr="00E03B46">
              <w:rPr>
                <w:rFonts w:eastAsia="Batang" w:hint="eastAsia"/>
              </w:rPr>
              <w:t>1</w:t>
            </w:r>
          </w:p>
        </w:tc>
        <w:tc>
          <w:tcPr>
            <w:tcW w:w="715" w:type="dxa"/>
            <w:shd w:val="clear" w:color="auto" w:fill="auto"/>
            <w:vAlign w:val="center"/>
          </w:tcPr>
          <w:p w:rsidR="00BD3A94" w:rsidRPr="00E03B46" w:rsidRDefault="00BD3A94" w:rsidP="00A07123">
            <w:pPr>
              <w:pStyle w:val="TAC"/>
              <w:rPr>
                <w:rFonts w:eastAsia="Batang"/>
              </w:rPr>
            </w:pPr>
            <w:r w:rsidRPr="00E03B46">
              <w:rPr>
                <w:rFonts w:eastAsia="Batang" w:hint="eastAsia"/>
              </w:rPr>
              <w:t>0</w:t>
            </w:r>
          </w:p>
        </w:tc>
        <w:tc>
          <w:tcPr>
            <w:tcW w:w="1440" w:type="dxa"/>
            <w:shd w:val="clear" w:color="auto" w:fill="auto"/>
            <w:vAlign w:val="center"/>
          </w:tcPr>
          <w:p w:rsidR="00BD3A94" w:rsidRPr="00E03B46" w:rsidRDefault="00BD3A94" w:rsidP="00A07123">
            <w:pPr>
              <w:pStyle w:val="TAC"/>
              <w:rPr>
                <w:rFonts w:eastAsia="Batang"/>
              </w:rPr>
            </w:pPr>
            <w:r w:rsidRPr="00E03B46">
              <w:rPr>
                <w:rFonts w:eastAsia="Batang" w:hint="eastAsia"/>
              </w:rPr>
              <w:t>1,3,5,7,9</w:t>
            </w:r>
          </w:p>
        </w:tc>
        <w:tc>
          <w:tcPr>
            <w:tcW w:w="897" w:type="dxa"/>
            <w:shd w:val="clear" w:color="auto" w:fill="auto"/>
            <w:vAlign w:val="center"/>
          </w:tcPr>
          <w:p w:rsidR="00BD3A94" w:rsidRPr="009A4F13" w:rsidRDefault="00BD3A94" w:rsidP="00A07123">
            <w:pPr>
              <w:pStyle w:val="TAC"/>
              <w:rPr>
                <w:rFonts w:eastAsiaTheme="minorEastAsia"/>
                <w:lang w:eastAsia="ja-JP"/>
              </w:rPr>
            </w:pPr>
            <w:r>
              <w:rPr>
                <w:rFonts w:eastAsiaTheme="minorEastAsia" w:hint="eastAsia"/>
                <w:lang w:eastAsia="ja-JP"/>
              </w:rPr>
              <w:t>2</w:t>
            </w:r>
          </w:p>
        </w:tc>
        <w:tc>
          <w:tcPr>
            <w:tcW w:w="1026" w:type="dxa"/>
          </w:tcPr>
          <w:p w:rsidR="00BD3A94" w:rsidRPr="009A4F13" w:rsidRDefault="00BD3A94" w:rsidP="00A07123">
            <w:pPr>
              <w:pStyle w:val="TAC"/>
              <w:rPr>
                <w:rFonts w:eastAsiaTheme="minorEastAsia"/>
                <w:lang w:eastAsia="ja-JP"/>
              </w:rPr>
            </w:pPr>
            <w:r>
              <w:rPr>
                <w:rFonts w:eastAsiaTheme="minorEastAsia" w:hint="eastAsia"/>
                <w:lang w:eastAsia="ja-JP"/>
              </w:rPr>
              <w:t>1</w:t>
            </w:r>
          </w:p>
        </w:tc>
        <w:tc>
          <w:tcPr>
            <w:tcW w:w="1192" w:type="dxa"/>
          </w:tcPr>
          <w:p w:rsidR="00BD3A94" w:rsidRPr="00E03B46" w:rsidRDefault="00BD3A94" w:rsidP="00A07123">
            <w:pPr>
              <w:pStyle w:val="TAC"/>
              <w:rPr>
                <w:rFonts w:eastAsia="Batang"/>
              </w:rPr>
            </w:pPr>
            <w:r w:rsidRPr="00E03B46">
              <w:rPr>
                <w:rFonts w:eastAsia="Batang"/>
              </w:rPr>
              <w:t>-</w:t>
            </w:r>
          </w:p>
        </w:tc>
        <w:tc>
          <w:tcPr>
            <w:tcW w:w="1192" w:type="dxa"/>
          </w:tcPr>
          <w:p w:rsidR="00BD3A94" w:rsidRPr="00040E6F" w:rsidRDefault="00BD3A94" w:rsidP="00A07123">
            <w:pPr>
              <w:pStyle w:val="TAC"/>
              <w:rPr>
                <w:rFonts w:eastAsiaTheme="minorEastAsia"/>
                <w:lang w:eastAsia="ja-JP"/>
              </w:rPr>
            </w:pPr>
            <w:r>
              <w:rPr>
                <w:rFonts w:eastAsiaTheme="minorEastAsia" w:hint="eastAsia"/>
                <w:lang w:eastAsia="ja-JP"/>
              </w:rPr>
              <w:t>High</w:t>
            </w:r>
          </w:p>
        </w:tc>
      </w:tr>
    </w:tbl>
    <w:p w:rsidR="00BD3A94" w:rsidRDefault="00BD3A94" w:rsidP="000C5DD6">
      <w:pPr>
        <w:jc w:val="both"/>
        <w:rPr>
          <w:rFonts w:hint="eastAsia"/>
          <w:lang w:val="en-US"/>
        </w:rPr>
      </w:pPr>
    </w:p>
    <w:p w:rsidR="00BD3A94"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5</w:t>
      </w:r>
      <w:r w:rsidRPr="00A3031E">
        <w:rPr>
          <w:rFonts w:eastAsia="ＭＳ 明朝" w:hint="eastAsia"/>
          <w:b/>
          <w:sz w:val="22"/>
          <w:lang w:val="en-US"/>
        </w:rPr>
        <w:t>:</w:t>
      </w:r>
      <w:r>
        <w:rPr>
          <w:rFonts w:eastAsia="ＭＳ 明朝" w:hint="eastAsia"/>
          <w:b/>
          <w:sz w:val="22"/>
          <w:lang w:val="en-US"/>
        </w:rPr>
        <w:t xml:space="preserve"> For the number of RACH configuration indices for each PRACH format, PRACH format C0 should be </w:t>
      </w:r>
      <w:r>
        <w:rPr>
          <w:rFonts w:eastAsia="ＭＳ 明朝"/>
          <w:b/>
          <w:sz w:val="22"/>
          <w:lang w:val="en-US"/>
        </w:rPr>
        <w:t>prioritized</w:t>
      </w:r>
      <w:r>
        <w:rPr>
          <w:rFonts w:eastAsia="ＭＳ 明朝" w:hint="eastAsia"/>
          <w:b/>
          <w:sz w:val="22"/>
          <w:lang w:val="en-US"/>
        </w:rPr>
        <w:t xml:space="preserve"> for FR2.</w:t>
      </w:r>
    </w:p>
    <w:p w:rsidR="00BD3A94"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6</w:t>
      </w:r>
      <w:r w:rsidRPr="00A3031E">
        <w:rPr>
          <w:rFonts w:eastAsia="ＭＳ 明朝" w:hint="eastAsia"/>
          <w:b/>
          <w:sz w:val="22"/>
          <w:lang w:val="en-US"/>
        </w:rPr>
        <w:t xml:space="preserve">: </w:t>
      </w:r>
      <w:r>
        <w:rPr>
          <w:rFonts w:eastAsia="ＭＳ 明朝" w:hint="eastAsia"/>
          <w:b/>
          <w:sz w:val="22"/>
          <w:lang w:val="en-US"/>
        </w:rPr>
        <w:t>Number of PRACH slots within a 60 kHz SCS slot in RACH configuration table should be 1 for majority of RACH configuration indices for FR2.</w:t>
      </w:r>
    </w:p>
    <w:p w:rsidR="00BD3A94" w:rsidRPr="00A3031E"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7</w:t>
      </w:r>
      <w:r w:rsidRPr="00A3031E">
        <w:rPr>
          <w:rFonts w:eastAsia="ＭＳ 明朝" w:hint="eastAsia"/>
          <w:b/>
          <w:sz w:val="22"/>
          <w:lang w:val="en-US"/>
        </w:rPr>
        <w:t>:</w:t>
      </w:r>
      <w:r>
        <w:rPr>
          <w:rFonts w:eastAsia="ＭＳ 明朝" w:hint="eastAsia"/>
          <w:b/>
          <w:sz w:val="22"/>
          <w:lang w:val="en-US"/>
        </w:rPr>
        <w:t xml:space="preserve"> For </w:t>
      </w:r>
      <w:r w:rsidRPr="00293700">
        <w:rPr>
          <w:rFonts w:eastAsia="ＭＳ 明朝"/>
          <w:b/>
          <w:sz w:val="22"/>
          <w:lang w:val="en-US"/>
        </w:rPr>
        <w:t>PRACH format A2/B2, A3/B3, C2 and B4,</w:t>
      </w:r>
      <w:r>
        <w:rPr>
          <w:rFonts w:eastAsia="ＭＳ 明朝" w:hint="eastAsia"/>
          <w:b/>
          <w:sz w:val="22"/>
          <w:lang w:val="en-US"/>
        </w:rPr>
        <w:t xml:space="preserve"> starting symbol index in RACH configuration table should be only 2 for FR2.</w:t>
      </w:r>
    </w:p>
    <w:p w:rsidR="00BD3A94" w:rsidRPr="00293700"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8</w:t>
      </w:r>
      <w:r w:rsidRPr="00A3031E">
        <w:rPr>
          <w:rFonts w:eastAsia="ＭＳ 明朝" w:hint="eastAsia"/>
          <w:b/>
          <w:sz w:val="22"/>
          <w:lang w:val="en-US"/>
        </w:rPr>
        <w:t>:</w:t>
      </w:r>
      <w:r>
        <w:rPr>
          <w:rFonts w:eastAsia="ＭＳ 明朝" w:hint="eastAsia"/>
          <w:b/>
          <w:sz w:val="22"/>
          <w:lang w:val="en-US"/>
        </w:rPr>
        <w:t xml:space="preserve"> For </w:t>
      </w:r>
      <w:r w:rsidRPr="00293700">
        <w:rPr>
          <w:rFonts w:eastAsia="ＭＳ 明朝"/>
          <w:b/>
          <w:sz w:val="22"/>
          <w:lang w:val="en-US"/>
        </w:rPr>
        <w:t xml:space="preserve">PRACH format </w:t>
      </w:r>
      <w:r>
        <w:rPr>
          <w:rFonts w:eastAsia="ＭＳ 明朝" w:hint="eastAsia"/>
          <w:b/>
          <w:sz w:val="22"/>
          <w:lang w:val="en-US"/>
        </w:rPr>
        <w:t>A1, A1/B1, B1, C0, A2 and A3</w:t>
      </w:r>
      <w:r w:rsidRPr="00293700">
        <w:rPr>
          <w:rFonts w:eastAsia="ＭＳ 明朝"/>
          <w:b/>
          <w:sz w:val="22"/>
          <w:lang w:val="en-US"/>
        </w:rPr>
        <w:t>,</w:t>
      </w:r>
      <w:r>
        <w:rPr>
          <w:rFonts w:eastAsia="ＭＳ 明朝" w:hint="eastAsia"/>
          <w:b/>
          <w:sz w:val="22"/>
          <w:lang w:val="en-US"/>
        </w:rPr>
        <w:t xml:space="preserve"> both starting symbol index 0 and 2 in RACH configuration table should be supported for FR2.</w:t>
      </w:r>
    </w:p>
    <w:p w:rsidR="00BD3A94" w:rsidRPr="00481A5E"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9</w:t>
      </w:r>
      <w:r w:rsidRPr="00A3031E">
        <w:rPr>
          <w:rFonts w:eastAsia="ＭＳ 明朝" w:hint="eastAsia"/>
          <w:b/>
          <w:sz w:val="22"/>
          <w:lang w:val="en-US"/>
        </w:rPr>
        <w:t xml:space="preserve">: NR </w:t>
      </w:r>
      <w:r>
        <w:rPr>
          <w:rFonts w:eastAsia="ＭＳ 明朝" w:hint="eastAsia"/>
          <w:b/>
          <w:sz w:val="22"/>
          <w:lang w:val="en-US"/>
        </w:rPr>
        <w:t xml:space="preserve">at least </w:t>
      </w:r>
      <w:r w:rsidRPr="00A3031E">
        <w:rPr>
          <w:rFonts w:eastAsia="ＭＳ 明朝" w:hint="eastAsia"/>
          <w:b/>
          <w:sz w:val="22"/>
          <w:lang w:val="en-US"/>
        </w:rPr>
        <w:t xml:space="preserve">supports following </w:t>
      </w:r>
      <w:r>
        <w:rPr>
          <w:rFonts w:eastAsia="ＭＳ 明朝" w:hint="eastAsia"/>
          <w:b/>
          <w:sz w:val="22"/>
          <w:lang w:val="en-US"/>
        </w:rPr>
        <w:t>table IV for</w:t>
      </w:r>
      <w:r w:rsidRPr="00A3031E">
        <w:rPr>
          <w:rFonts w:eastAsia="ＭＳ 明朝" w:hint="eastAsia"/>
          <w:b/>
          <w:sz w:val="22"/>
          <w:lang w:val="en-US"/>
        </w:rPr>
        <w:t xml:space="preserve"> RACH configuration table for </w:t>
      </w:r>
      <w:r>
        <w:rPr>
          <w:rFonts w:eastAsia="ＭＳ 明朝" w:hint="eastAsia"/>
          <w:b/>
          <w:sz w:val="22"/>
          <w:lang w:val="en-US"/>
        </w:rPr>
        <w:t>FR2 and</w:t>
      </w:r>
      <w:r w:rsidRPr="00A3031E">
        <w:rPr>
          <w:rFonts w:eastAsia="ＭＳ 明朝" w:hint="eastAsia"/>
          <w:b/>
          <w:sz w:val="22"/>
          <w:lang w:val="en-US"/>
        </w:rPr>
        <w:t xml:space="preserve"> TDD.</w:t>
      </w:r>
      <w:r>
        <w:rPr>
          <w:rFonts w:eastAsia="ＭＳ 明朝" w:hint="eastAsia"/>
          <w:b/>
          <w:sz w:val="22"/>
          <w:lang w:val="en-US"/>
        </w:rPr>
        <w:t xml:space="preserve"> These 12 configuration indices in the table are applied to each of PRACH format </w:t>
      </w:r>
      <w:r w:rsidRPr="00DC577A">
        <w:rPr>
          <w:rFonts w:eastAsia="ＭＳ 明朝"/>
          <w:b/>
          <w:sz w:val="22"/>
          <w:lang w:val="en-US"/>
        </w:rPr>
        <w:t>A1, A1/B1, B1, C0, A2 and A3</w:t>
      </w:r>
      <w:r>
        <w:rPr>
          <w:rFonts w:eastAsia="ＭＳ 明朝" w:hint="eastAsia"/>
          <w:b/>
          <w:sz w:val="22"/>
          <w:lang w:val="en-US"/>
        </w:rPr>
        <w:t>, respectively.</w:t>
      </w:r>
    </w:p>
    <w:p w:rsidR="00BD3A94" w:rsidRPr="00F3746D" w:rsidRDefault="00BD3A94" w:rsidP="00BD3A94">
      <w:pPr>
        <w:pStyle w:val="TH"/>
        <w:spacing w:before="0" w:afterLines="50" w:after="120"/>
      </w:pPr>
      <w:r>
        <w:lastRenderedPageBreak/>
        <w:t xml:space="preserve">Table </w:t>
      </w:r>
      <w:r>
        <w:rPr>
          <w:rFonts w:hint="eastAsia"/>
        </w:rPr>
        <w:t>IV</w:t>
      </w:r>
      <w:r>
        <w:t xml:space="preserve">: </w:t>
      </w:r>
      <w:r>
        <w:rPr>
          <w:rFonts w:hint="eastAsia"/>
        </w:rPr>
        <w:t>RACH</w:t>
      </w:r>
      <w:r>
        <w:t xml:space="preserve"> configurations for FR</w:t>
      </w:r>
      <w:r>
        <w:rPr>
          <w:rFonts w:hint="eastAsia"/>
        </w:rPr>
        <w:t xml:space="preserve">2 and </w:t>
      </w:r>
      <w:r>
        <w:t>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77"/>
        <w:gridCol w:w="871"/>
        <w:gridCol w:w="683"/>
        <w:gridCol w:w="1341"/>
        <w:gridCol w:w="897"/>
        <w:gridCol w:w="924"/>
        <w:gridCol w:w="1096"/>
      </w:tblGrid>
      <w:tr w:rsidR="00BD3A94" w:rsidTr="00A07123">
        <w:trPr>
          <w:jc w:val="center"/>
        </w:trPr>
        <w:tc>
          <w:tcPr>
            <w:tcW w:w="1397" w:type="dxa"/>
            <w:vMerge w:val="restart"/>
            <w:shd w:val="clear" w:color="auto" w:fill="auto"/>
          </w:tcPr>
          <w:p w:rsidR="00BD3A94" w:rsidRPr="000D41DD" w:rsidRDefault="00BD3A94" w:rsidP="00A07123">
            <w:pPr>
              <w:pStyle w:val="TAH"/>
              <w:spacing w:afterLines="50" w:after="120"/>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377" w:type="dxa"/>
            <w:vMerge w:val="restart"/>
            <w:shd w:val="clear" w:color="auto" w:fill="auto"/>
          </w:tcPr>
          <w:p w:rsidR="00BD3A94" w:rsidRPr="000D41DD" w:rsidRDefault="00BD3A94" w:rsidP="00A07123">
            <w:pPr>
              <w:pStyle w:val="TAH"/>
              <w:spacing w:afterLines="50" w:after="120"/>
              <w:rPr>
                <w:rFonts w:eastAsia="Batang"/>
              </w:rPr>
            </w:pPr>
            <w:r w:rsidRPr="000D41DD">
              <w:rPr>
                <w:rFonts w:eastAsia="Batang"/>
              </w:rPr>
              <w:t>Preamble format</w:t>
            </w:r>
          </w:p>
        </w:tc>
        <w:tc>
          <w:tcPr>
            <w:tcW w:w="1554" w:type="dxa"/>
            <w:gridSpan w:val="2"/>
            <w:tcBorders>
              <w:bottom w:val="nil"/>
            </w:tcBorders>
            <w:shd w:val="clear" w:color="auto" w:fill="auto"/>
          </w:tcPr>
          <w:p w:rsidR="00BD3A94" w:rsidRPr="000D41DD" w:rsidRDefault="00BD3A94" w:rsidP="00A07123">
            <w:pPr>
              <w:pStyle w:val="TAH"/>
              <w:spacing w:afterLines="50" w:after="120"/>
              <w:rPr>
                <w:rFonts w:eastAsia="Batang"/>
                <w:lang w:val="sv-SE"/>
              </w:rPr>
            </w:pPr>
            <w:r w:rsidRPr="000D41DD">
              <w:rPr>
                <w:rFonts w:eastAsia="Batang"/>
                <w:position w:val="-10"/>
              </w:rPr>
              <w:object w:dxaOrig="1300" w:dyaOrig="300">
                <v:shape id="_x0000_i1046" type="#_x0000_t75" style="width:65.1pt;height:15.05pt" o:ole="">
                  <v:imagedata r:id="rId9" o:title=""/>
                </v:shape>
                <o:OLEObject Type="Embed" ProgID="Equation.3" ShapeID="_x0000_i1046" DrawAspect="Content" ObjectID="_1580375333" r:id="rId31"/>
              </w:object>
            </w:r>
          </w:p>
        </w:tc>
        <w:tc>
          <w:tcPr>
            <w:tcW w:w="1341" w:type="dxa"/>
            <w:vMerge w:val="restart"/>
            <w:shd w:val="clear" w:color="auto" w:fill="auto"/>
          </w:tcPr>
          <w:p w:rsidR="00BD3A94" w:rsidRPr="004D6B24" w:rsidRDefault="00BD3A94" w:rsidP="00A07123">
            <w:pPr>
              <w:pStyle w:val="TAH"/>
              <w:spacing w:afterLines="50" w:after="120"/>
              <w:rPr>
                <w:rFonts w:eastAsiaTheme="minorEastAsia"/>
                <w:lang w:eastAsia="ja-JP"/>
              </w:rPr>
            </w:pPr>
            <w:r>
              <w:rPr>
                <w:rFonts w:eastAsiaTheme="minorEastAsia" w:hint="eastAsia"/>
                <w:lang w:eastAsia="ja-JP"/>
              </w:rPr>
              <w:t>Slot</w:t>
            </w:r>
            <w:r w:rsidRPr="000D41DD">
              <w:rPr>
                <w:rFonts w:eastAsia="Batang"/>
              </w:rPr>
              <w:t xml:space="preserve"> number</w:t>
            </w:r>
            <w:r>
              <w:rPr>
                <w:rFonts w:eastAsiaTheme="minorEastAsia" w:hint="eastAsia"/>
                <w:lang w:eastAsia="ja-JP"/>
              </w:rPr>
              <w:t xml:space="preserve"> with 60 kHz SCS</w:t>
            </w:r>
          </w:p>
        </w:tc>
        <w:tc>
          <w:tcPr>
            <w:tcW w:w="897" w:type="dxa"/>
            <w:vMerge w:val="restart"/>
            <w:shd w:val="clear" w:color="auto" w:fill="auto"/>
          </w:tcPr>
          <w:p w:rsidR="00BD3A94" w:rsidRPr="000D41DD" w:rsidRDefault="00BD3A94" w:rsidP="00A07123">
            <w:pPr>
              <w:pStyle w:val="TAH"/>
              <w:spacing w:afterLines="50" w:after="120"/>
              <w:rPr>
                <w:rFonts w:eastAsia="Batang"/>
              </w:rPr>
            </w:pPr>
            <w:r w:rsidRPr="000D41DD">
              <w:rPr>
                <w:rFonts w:eastAsia="Batang"/>
              </w:rPr>
              <w:t>Starting symbol</w:t>
            </w:r>
          </w:p>
        </w:tc>
        <w:tc>
          <w:tcPr>
            <w:tcW w:w="924" w:type="dxa"/>
            <w:vMerge w:val="restart"/>
          </w:tcPr>
          <w:p w:rsidR="00BD3A94" w:rsidRPr="004D6B24" w:rsidRDefault="00BD3A94" w:rsidP="00A07123">
            <w:pPr>
              <w:pStyle w:val="TAH"/>
              <w:spacing w:afterLines="50" w:after="120"/>
              <w:rPr>
                <w:rFonts w:eastAsiaTheme="minorEastAsia"/>
                <w:lang w:eastAsia="ja-JP"/>
              </w:rPr>
            </w:pPr>
            <w:r w:rsidRPr="00246F4D">
              <w:rPr>
                <w:sz w:val="16"/>
              </w:rPr>
              <w:t xml:space="preserve">Number of </w:t>
            </w:r>
            <w:r>
              <w:rPr>
                <w:sz w:val="16"/>
              </w:rPr>
              <w:t>P</w:t>
            </w:r>
            <w:r w:rsidRPr="00246F4D">
              <w:rPr>
                <w:sz w:val="16"/>
              </w:rPr>
              <w:t xml:space="preserve">RACH slots within a </w:t>
            </w:r>
            <w:r>
              <w:rPr>
                <w:rFonts w:eastAsiaTheme="minorEastAsia" w:hint="eastAsia"/>
                <w:sz w:val="16"/>
                <w:lang w:eastAsia="ja-JP"/>
              </w:rPr>
              <w:t>60 kHz SCS slot</w:t>
            </w:r>
          </w:p>
        </w:tc>
        <w:tc>
          <w:tcPr>
            <w:tcW w:w="1096" w:type="dxa"/>
            <w:vMerge w:val="restart"/>
          </w:tcPr>
          <w:p w:rsidR="00BD3A94" w:rsidRPr="000D41DD" w:rsidRDefault="00BD3A94" w:rsidP="00A07123">
            <w:pPr>
              <w:pStyle w:val="TAH"/>
              <w:spacing w:afterLines="50" w:after="120"/>
              <w:rPr>
                <w:rFonts w:eastAsia="Batang"/>
              </w:rPr>
            </w:pPr>
            <w:r w:rsidRPr="00246F4D">
              <w:rPr>
                <w:sz w:val="16"/>
              </w:rPr>
              <w:t xml:space="preserve">Number of </w:t>
            </w:r>
            <w:r>
              <w:rPr>
                <w:sz w:val="16"/>
              </w:rPr>
              <w:t>time-domain P</w:t>
            </w:r>
            <w:r w:rsidRPr="00246F4D">
              <w:rPr>
                <w:sz w:val="16"/>
              </w:rPr>
              <w:t>RACH occasions within a RACH slot</w:t>
            </w:r>
          </w:p>
        </w:tc>
      </w:tr>
      <w:tr w:rsidR="00BD3A94" w:rsidTr="00A07123">
        <w:trPr>
          <w:jc w:val="center"/>
        </w:trPr>
        <w:tc>
          <w:tcPr>
            <w:tcW w:w="1397" w:type="dxa"/>
            <w:vMerge/>
            <w:shd w:val="clear" w:color="auto" w:fill="auto"/>
            <w:vAlign w:val="center"/>
          </w:tcPr>
          <w:p w:rsidR="00BD3A94" w:rsidRPr="000D41DD" w:rsidRDefault="00BD3A94" w:rsidP="00A07123">
            <w:pPr>
              <w:pStyle w:val="TAH"/>
              <w:spacing w:afterLines="50" w:after="120"/>
              <w:rPr>
                <w:rFonts w:eastAsia="Batang"/>
              </w:rPr>
            </w:pPr>
          </w:p>
        </w:tc>
        <w:tc>
          <w:tcPr>
            <w:tcW w:w="1377" w:type="dxa"/>
            <w:vMerge/>
            <w:shd w:val="clear" w:color="auto" w:fill="auto"/>
            <w:vAlign w:val="center"/>
          </w:tcPr>
          <w:p w:rsidR="00BD3A94" w:rsidRPr="000D41DD" w:rsidRDefault="00BD3A94" w:rsidP="00A07123">
            <w:pPr>
              <w:pStyle w:val="TAH"/>
              <w:spacing w:afterLines="50" w:after="120"/>
              <w:rPr>
                <w:rFonts w:eastAsia="Batang"/>
              </w:rPr>
            </w:pPr>
          </w:p>
        </w:tc>
        <w:tc>
          <w:tcPr>
            <w:tcW w:w="871" w:type="dxa"/>
            <w:tcBorders>
              <w:top w:val="nil"/>
            </w:tcBorders>
            <w:shd w:val="clear" w:color="auto" w:fill="auto"/>
            <w:vAlign w:val="center"/>
          </w:tcPr>
          <w:p w:rsidR="00BD3A94" w:rsidRPr="000D41DD" w:rsidRDefault="00BD3A94" w:rsidP="00A07123">
            <w:pPr>
              <w:pStyle w:val="TAH"/>
              <w:spacing w:afterLines="50" w:after="120"/>
              <w:rPr>
                <w:rFonts w:eastAsia="Batang"/>
              </w:rPr>
            </w:pPr>
            <w:r w:rsidRPr="000D41DD">
              <w:rPr>
                <w:rFonts w:eastAsia="Batang"/>
                <w:position w:val="-6"/>
              </w:rPr>
              <w:object w:dxaOrig="180" w:dyaOrig="200">
                <v:shape id="_x0000_i1047" type="#_x0000_t75" style="width:8.75pt;height:10pt" o:ole="">
                  <v:imagedata r:id="rId11" o:title=""/>
                </v:shape>
                <o:OLEObject Type="Embed" ProgID="Equation.3" ShapeID="_x0000_i1047" DrawAspect="Content" ObjectID="_1580375334" r:id="rId32"/>
              </w:object>
            </w:r>
          </w:p>
        </w:tc>
        <w:tc>
          <w:tcPr>
            <w:tcW w:w="683" w:type="dxa"/>
            <w:tcBorders>
              <w:top w:val="nil"/>
            </w:tcBorders>
            <w:shd w:val="clear" w:color="auto" w:fill="auto"/>
            <w:vAlign w:val="center"/>
          </w:tcPr>
          <w:p w:rsidR="00BD3A94" w:rsidRPr="000D41DD" w:rsidRDefault="00BD3A94" w:rsidP="00A07123">
            <w:pPr>
              <w:pStyle w:val="TAH"/>
              <w:spacing w:afterLines="50" w:after="120"/>
              <w:rPr>
                <w:rFonts w:eastAsia="Batang"/>
              </w:rPr>
            </w:pPr>
            <w:r w:rsidRPr="000D41DD">
              <w:rPr>
                <w:rFonts w:eastAsia="Batang"/>
                <w:position w:val="-10"/>
              </w:rPr>
              <w:object w:dxaOrig="200" w:dyaOrig="240">
                <v:shape id="_x0000_i1048" type="#_x0000_t75" style="width:10pt;height:11.9pt" o:ole="">
                  <v:imagedata r:id="rId13" o:title=""/>
                </v:shape>
                <o:OLEObject Type="Embed" ProgID="Equation.3" ShapeID="_x0000_i1048" DrawAspect="Content" ObjectID="_1580375335" r:id="rId33"/>
              </w:object>
            </w:r>
          </w:p>
        </w:tc>
        <w:tc>
          <w:tcPr>
            <w:tcW w:w="1341" w:type="dxa"/>
            <w:vMerge/>
            <w:shd w:val="clear" w:color="auto" w:fill="auto"/>
          </w:tcPr>
          <w:p w:rsidR="00BD3A94" w:rsidRPr="000D41DD" w:rsidRDefault="00BD3A94" w:rsidP="00A07123">
            <w:pPr>
              <w:pStyle w:val="TAH"/>
              <w:spacing w:afterLines="50" w:after="120"/>
              <w:rPr>
                <w:rFonts w:eastAsia="Batang"/>
              </w:rPr>
            </w:pPr>
          </w:p>
        </w:tc>
        <w:tc>
          <w:tcPr>
            <w:tcW w:w="897" w:type="dxa"/>
            <w:vMerge/>
            <w:shd w:val="clear" w:color="auto" w:fill="auto"/>
          </w:tcPr>
          <w:p w:rsidR="00BD3A94" w:rsidRPr="000D41DD" w:rsidRDefault="00BD3A94" w:rsidP="00A07123">
            <w:pPr>
              <w:pStyle w:val="TAH"/>
              <w:spacing w:afterLines="50" w:after="120"/>
              <w:rPr>
                <w:rFonts w:eastAsia="Batang"/>
              </w:rPr>
            </w:pPr>
          </w:p>
        </w:tc>
        <w:tc>
          <w:tcPr>
            <w:tcW w:w="924" w:type="dxa"/>
            <w:vMerge/>
          </w:tcPr>
          <w:p w:rsidR="00BD3A94" w:rsidRPr="000D41DD" w:rsidRDefault="00BD3A94" w:rsidP="00A07123">
            <w:pPr>
              <w:pStyle w:val="TAH"/>
              <w:spacing w:afterLines="50" w:after="120"/>
              <w:rPr>
                <w:rFonts w:eastAsia="Batang"/>
              </w:rPr>
            </w:pPr>
          </w:p>
        </w:tc>
        <w:tc>
          <w:tcPr>
            <w:tcW w:w="1096" w:type="dxa"/>
            <w:vMerge/>
          </w:tcPr>
          <w:p w:rsidR="00BD3A94" w:rsidRPr="000D41DD" w:rsidRDefault="00BD3A94" w:rsidP="00A07123">
            <w:pPr>
              <w:pStyle w:val="TAH"/>
              <w:spacing w:afterLines="50" w:after="120"/>
              <w:rPr>
                <w:rFonts w:eastAsia="Batang"/>
              </w:rPr>
            </w:pP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Pr>
                <w:rFonts w:eastAsiaTheme="minorEastAsia" w:hint="eastAsia"/>
                <w:lang w:eastAsia="ja-JP"/>
              </w:rPr>
              <w:t>A1,</w:t>
            </w:r>
            <w:r w:rsidRPr="009D65B9">
              <w:rPr>
                <w:rFonts w:eastAsiaTheme="minorEastAsia"/>
                <w:lang w:eastAsia="ja-JP"/>
              </w:rPr>
              <w:t>A</w:t>
            </w:r>
            <w:r>
              <w:rPr>
                <w:rFonts w:eastAsiaTheme="minorEastAsia" w:hint="eastAsia"/>
                <w:lang w:eastAsia="ja-JP"/>
              </w:rPr>
              <w:t>1</w:t>
            </w:r>
            <w:r w:rsidRPr="009D65B9">
              <w:rPr>
                <w:rFonts w:eastAsiaTheme="minorEastAsia"/>
                <w:lang w:eastAsia="ja-JP"/>
              </w:rPr>
              <w:t>/B</w:t>
            </w:r>
            <w:r>
              <w:rPr>
                <w:rFonts w:eastAsiaTheme="minorEastAsia" w:hint="eastAsia"/>
                <w:lang w:eastAsia="ja-JP"/>
              </w:rPr>
              <w:t>1</w:t>
            </w:r>
            <w:r>
              <w:rPr>
                <w:rFonts w:eastAsiaTheme="minorEastAsia"/>
                <w:lang w:eastAsia="ja-JP"/>
              </w:rPr>
              <w:t>,</w:t>
            </w:r>
            <w:r>
              <w:rPr>
                <w:rFonts w:eastAsiaTheme="minorEastAsia" w:hint="eastAsia"/>
                <w:lang w:eastAsia="ja-JP"/>
              </w:rPr>
              <w:t xml:space="preserve"> </w:t>
            </w:r>
            <w:r w:rsidRPr="009D65B9">
              <w:rPr>
                <w:rFonts w:eastAsiaTheme="minorEastAsia"/>
                <w:lang w:eastAsia="ja-JP"/>
              </w:rPr>
              <w:t>B</w:t>
            </w:r>
            <w:r>
              <w:rPr>
                <w:rFonts w:eastAsiaTheme="minorEastAsia" w:hint="eastAsia"/>
                <w:lang w:eastAsia="ja-JP"/>
              </w:rPr>
              <w:t>1</w:t>
            </w:r>
            <w:r>
              <w:rPr>
                <w:rFonts w:eastAsiaTheme="minorEastAsia"/>
                <w:lang w:eastAsia="ja-JP"/>
              </w:rPr>
              <w:t>,</w:t>
            </w:r>
            <w:r w:rsidRPr="009D65B9">
              <w:rPr>
                <w:rFonts w:eastAsiaTheme="minorEastAsia"/>
                <w:lang w:eastAsia="ja-JP"/>
              </w:rPr>
              <w:t>C</w:t>
            </w:r>
            <w:r>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16</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41"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E03B46" w:rsidRDefault="00BD3A94" w:rsidP="00A07123">
            <w:pPr>
              <w:pStyle w:val="TAC"/>
              <w:spacing w:afterLines="50" w:after="120"/>
              <w:rPr>
                <w:rFonts w:eastAsia="Batang"/>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Y+1</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16</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41"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E03B46" w:rsidRDefault="00BD3A94" w:rsidP="00A07123">
            <w:pPr>
              <w:pStyle w:val="TAC"/>
              <w:spacing w:afterLines="50" w:after="120"/>
              <w:rPr>
                <w:rFonts w:eastAsia="Batang"/>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Y+2</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8</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41"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Y+3</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8</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41"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Y+4</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4</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41"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Y+5</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4</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41"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Y+6</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2</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1341"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Y+7</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2</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1341"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Y+8</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Y+9</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0</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Y+10</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2</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7"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Y+11</w:t>
            </w:r>
          </w:p>
        </w:tc>
        <w:tc>
          <w:tcPr>
            <w:tcW w:w="137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3F14DA">
              <w:rPr>
                <w:rFonts w:eastAsiaTheme="minorEastAsia" w:hint="eastAsia"/>
                <w:lang w:eastAsia="ja-JP"/>
              </w:rPr>
              <w:t>A1,</w:t>
            </w:r>
            <w:r w:rsidRPr="003F14DA">
              <w:rPr>
                <w:rFonts w:eastAsiaTheme="minorEastAsia"/>
                <w:lang w:eastAsia="ja-JP"/>
              </w:rPr>
              <w:t>A</w:t>
            </w:r>
            <w:r w:rsidRPr="003F14DA">
              <w:rPr>
                <w:rFonts w:eastAsiaTheme="minorEastAsia" w:hint="eastAsia"/>
                <w:lang w:eastAsia="ja-JP"/>
              </w:rPr>
              <w:t>1</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w:t>
            </w:r>
            <w:r w:rsidRPr="003F14DA">
              <w:rPr>
                <w:rFonts w:eastAsiaTheme="minorEastAsia" w:hint="eastAsia"/>
                <w:lang w:eastAsia="ja-JP"/>
              </w:rPr>
              <w:t xml:space="preserve"> </w:t>
            </w:r>
            <w:r w:rsidRPr="003F14DA">
              <w:rPr>
                <w:rFonts w:eastAsiaTheme="minorEastAsia"/>
                <w:lang w:eastAsia="ja-JP"/>
              </w:rPr>
              <w:t>B</w:t>
            </w:r>
            <w:r w:rsidRPr="003F14DA">
              <w:rPr>
                <w:rFonts w:eastAsiaTheme="minorEastAsia" w:hint="eastAsia"/>
                <w:lang w:eastAsia="ja-JP"/>
              </w:rPr>
              <w:t>1</w:t>
            </w:r>
            <w:r w:rsidRPr="003F14DA">
              <w:rPr>
                <w:rFonts w:eastAsiaTheme="minorEastAsia"/>
                <w:lang w:eastAsia="ja-JP"/>
              </w:rPr>
              <w:t>,C</w:t>
            </w:r>
            <w:r w:rsidRPr="003F14DA">
              <w:rPr>
                <w:rFonts w:eastAsiaTheme="minorEastAsia" w:hint="eastAsia"/>
                <w:lang w:eastAsia="ja-JP"/>
              </w:rPr>
              <w:t>0,A2,A3</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683"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0</w:t>
            </w:r>
          </w:p>
        </w:tc>
        <w:tc>
          <w:tcPr>
            <w:tcW w:w="1341"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2</w:t>
            </w:r>
          </w:p>
        </w:tc>
        <w:tc>
          <w:tcPr>
            <w:tcW w:w="924"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096" w:type="dxa"/>
          </w:tcPr>
          <w:p w:rsidR="00BD3A94" w:rsidRPr="00E03B46" w:rsidRDefault="00BD3A94" w:rsidP="00A07123">
            <w:pPr>
              <w:pStyle w:val="TAC"/>
              <w:spacing w:afterLines="50" w:after="120"/>
              <w:rPr>
                <w:rFonts w:eastAsia="Batang"/>
              </w:rPr>
            </w:pPr>
            <w:r w:rsidRPr="00E03B46">
              <w:rPr>
                <w:rFonts w:eastAsia="Batang"/>
              </w:rPr>
              <w:t>-</w:t>
            </w:r>
          </w:p>
        </w:tc>
      </w:tr>
    </w:tbl>
    <w:p w:rsidR="00BD3A94" w:rsidRDefault="00BD3A94" w:rsidP="00BD3A94">
      <w:pPr>
        <w:spacing w:afterLines="50" w:after="120"/>
        <w:rPr>
          <w:sz w:val="22"/>
        </w:rPr>
      </w:pPr>
    </w:p>
    <w:p w:rsidR="00BD3A94" w:rsidRPr="00481A5E"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10</w:t>
      </w:r>
      <w:r w:rsidRPr="00A3031E">
        <w:rPr>
          <w:rFonts w:eastAsia="ＭＳ 明朝" w:hint="eastAsia"/>
          <w:b/>
          <w:sz w:val="22"/>
          <w:lang w:val="en-US"/>
        </w:rPr>
        <w:t xml:space="preserve">: NR </w:t>
      </w:r>
      <w:r>
        <w:rPr>
          <w:rFonts w:eastAsia="ＭＳ 明朝" w:hint="eastAsia"/>
          <w:b/>
          <w:sz w:val="22"/>
          <w:lang w:val="en-US"/>
        </w:rPr>
        <w:t xml:space="preserve">at least </w:t>
      </w:r>
      <w:r w:rsidRPr="00A3031E">
        <w:rPr>
          <w:rFonts w:eastAsia="ＭＳ 明朝" w:hint="eastAsia"/>
          <w:b/>
          <w:sz w:val="22"/>
          <w:lang w:val="en-US"/>
        </w:rPr>
        <w:t xml:space="preserve">supports following </w:t>
      </w:r>
      <w:r>
        <w:rPr>
          <w:rFonts w:eastAsia="ＭＳ 明朝" w:hint="eastAsia"/>
          <w:b/>
          <w:sz w:val="22"/>
          <w:lang w:val="en-US"/>
        </w:rPr>
        <w:t>table V for</w:t>
      </w:r>
      <w:r w:rsidRPr="00A3031E">
        <w:rPr>
          <w:rFonts w:eastAsia="ＭＳ 明朝" w:hint="eastAsia"/>
          <w:b/>
          <w:sz w:val="22"/>
          <w:lang w:val="en-US"/>
        </w:rPr>
        <w:t xml:space="preserve"> RACH configuration table for </w:t>
      </w:r>
      <w:r>
        <w:rPr>
          <w:rFonts w:eastAsia="ＭＳ 明朝" w:hint="eastAsia"/>
          <w:b/>
          <w:sz w:val="22"/>
          <w:lang w:val="en-US"/>
        </w:rPr>
        <w:t>FR2 and</w:t>
      </w:r>
      <w:r w:rsidRPr="00A3031E">
        <w:rPr>
          <w:rFonts w:eastAsia="ＭＳ 明朝" w:hint="eastAsia"/>
          <w:b/>
          <w:sz w:val="22"/>
          <w:lang w:val="en-US"/>
        </w:rPr>
        <w:t xml:space="preserve"> TDD.</w:t>
      </w:r>
      <w:r>
        <w:rPr>
          <w:rFonts w:eastAsia="ＭＳ 明朝" w:hint="eastAsia"/>
          <w:b/>
          <w:sz w:val="22"/>
          <w:lang w:val="en-US"/>
        </w:rPr>
        <w:t xml:space="preserve"> These 10 configuration indices in the table are applied to each of PRACH format A2/B2, A3/B3, C2 and B4, respectively.</w:t>
      </w:r>
    </w:p>
    <w:p w:rsidR="00BD3A94" w:rsidRPr="00F3746D" w:rsidRDefault="00BD3A94" w:rsidP="00BD3A94">
      <w:pPr>
        <w:pStyle w:val="TH"/>
        <w:spacing w:before="0" w:afterLines="50" w:after="120"/>
      </w:pPr>
      <w:r>
        <w:t xml:space="preserve">Table </w:t>
      </w:r>
      <w:r>
        <w:rPr>
          <w:rFonts w:hint="eastAsia"/>
        </w:rPr>
        <w:t>V</w:t>
      </w:r>
      <w:r>
        <w:t xml:space="preserve">: </w:t>
      </w:r>
      <w:r>
        <w:rPr>
          <w:rFonts w:hint="eastAsia"/>
        </w:rPr>
        <w:t>RACH</w:t>
      </w:r>
      <w:r>
        <w:t xml:space="preserve"> configurations for FR</w:t>
      </w:r>
      <w:r>
        <w:rPr>
          <w:rFonts w:hint="eastAsia"/>
        </w:rPr>
        <w:t xml:space="preserve">2 and </w:t>
      </w:r>
      <w:r>
        <w:t>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97"/>
        <w:gridCol w:w="871"/>
        <w:gridCol w:w="687"/>
        <w:gridCol w:w="1394"/>
        <w:gridCol w:w="897"/>
        <w:gridCol w:w="936"/>
        <w:gridCol w:w="1108"/>
      </w:tblGrid>
      <w:tr w:rsidR="00BD3A94" w:rsidTr="00A07123">
        <w:trPr>
          <w:jc w:val="center"/>
        </w:trPr>
        <w:tc>
          <w:tcPr>
            <w:tcW w:w="1396" w:type="dxa"/>
            <w:vMerge w:val="restart"/>
            <w:shd w:val="clear" w:color="auto" w:fill="auto"/>
          </w:tcPr>
          <w:p w:rsidR="00BD3A94" w:rsidRPr="000D41DD" w:rsidRDefault="00BD3A94" w:rsidP="00A07123">
            <w:pPr>
              <w:pStyle w:val="TAH"/>
              <w:spacing w:afterLines="50" w:after="120"/>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297" w:type="dxa"/>
            <w:vMerge w:val="restart"/>
            <w:shd w:val="clear" w:color="auto" w:fill="auto"/>
          </w:tcPr>
          <w:p w:rsidR="00BD3A94" w:rsidRPr="000D41DD" w:rsidRDefault="00BD3A94" w:rsidP="00A07123">
            <w:pPr>
              <w:pStyle w:val="TAH"/>
              <w:spacing w:afterLines="50" w:after="120"/>
              <w:rPr>
                <w:rFonts w:eastAsia="Batang"/>
              </w:rPr>
            </w:pPr>
            <w:r w:rsidRPr="000D41DD">
              <w:rPr>
                <w:rFonts w:eastAsia="Batang"/>
              </w:rPr>
              <w:t>Preamble format</w:t>
            </w:r>
          </w:p>
        </w:tc>
        <w:tc>
          <w:tcPr>
            <w:tcW w:w="1558" w:type="dxa"/>
            <w:gridSpan w:val="2"/>
            <w:tcBorders>
              <w:bottom w:val="nil"/>
            </w:tcBorders>
            <w:shd w:val="clear" w:color="auto" w:fill="auto"/>
          </w:tcPr>
          <w:p w:rsidR="00BD3A94" w:rsidRPr="000D41DD" w:rsidRDefault="00BD3A94" w:rsidP="00A07123">
            <w:pPr>
              <w:pStyle w:val="TAH"/>
              <w:spacing w:afterLines="50" w:after="120"/>
              <w:rPr>
                <w:rFonts w:eastAsia="Batang"/>
                <w:lang w:val="sv-SE"/>
              </w:rPr>
            </w:pPr>
            <w:r w:rsidRPr="000D41DD">
              <w:rPr>
                <w:rFonts w:eastAsia="Batang"/>
                <w:position w:val="-10"/>
              </w:rPr>
              <w:object w:dxaOrig="1300" w:dyaOrig="300">
                <v:shape id="_x0000_i1049" type="#_x0000_t75" style="width:65.1pt;height:15.05pt" o:ole="">
                  <v:imagedata r:id="rId9" o:title=""/>
                </v:shape>
                <o:OLEObject Type="Embed" ProgID="Equation.3" ShapeID="_x0000_i1049" DrawAspect="Content" ObjectID="_1580375336" r:id="rId34"/>
              </w:object>
            </w:r>
          </w:p>
        </w:tc>
        <w:tc>
          <w:tcPr>
            <w:tcW w:w="1394" w:type="dxa"/>
            <w:vMerge w:val="restart"/>
            <w:shd w:val="clear" w:color="auto" w:fill="auto"/>
          </w:tcPr>
          <w:p w:rsidR="00BD3A94" w:rsidRPr="004D6B24" w:rsidRDefault="00BD3A94" w:rsidP="00A07123">
            <w:pPr>
              <w:pStyle w:val="TAH"/>
              <w:spacing w:afterLines="50" w:after="120"/>
              <w:rPr>
                <w:rFonts w:eastAsiaTheme="minorEastAsia"/>
                <w:lang w:eastAsia="ja-JP"/>
              </w:rPr>
            </w:pPr>
            <w:r>
              <w:rPr>
                <w:rFonts w:eastAsiaTheme="minorEastAsia" w:hint="eastAsia"/>
                <w:lang w:eastAsia="ja-JP"/>
              </w:rPr>
              <w:t>Slot</w:t>
            </w:r>
            <w:r w:rsidRPr="000D41DD">
              <w:rPr>
                <w:rFonts w:eastAsia="Batang"/>
              </w:rPr>
              <w:t xml:space="preserve"> number</w:t>
            </w:r>
            <w:r>
              <w:rPr>
                <w:rFonts w:eastAsiaTheme="minorEastAsia" w:hint="eastAsia"/>
                <w:lang w:eastAsia="ja-JP"/>
              </w:rPr>
              <w:t xml:space="preserve"> with 60 kHz SCS</w:t>
            </w:r>
          </w:p>
        </w:tc>
        <w:tc>
          <w:tcPr>
            <w:tcW w:w="897" w:type="dxa"/>
            <w:vMerge w:val="restart"/>
            <w:shd w:val="clear" w:color="auto" w:fill="auto"/>
          </w:tcPr>
          <w:p w:rsidR="00BD3A94" w:rsidRPr="000D41DD" w:rsidRDefault="00BD3A94" w:rsidP="00A07123">
            <w:pPr>
              <w:pStyle w:val="TAH"/>
              <w:spacing w:afterLines="50" w:after="120"/>
              <w:rPr>
                <w:rFonts w:eastAsia="Batang"/>
              </w:rPr>
            </w:pPr>
            <w:r w:rsidRPr="000D41DD">
              <w:rPr>
                <w:rFonts w:eastAsia="Batang"/>
              </w:rPr>
              <w:t>Starting symbol</w:t>
            </w:r>
          </w:p>
        </w:tc>
        <w:tc>
          <w:tcPr>
            <w:tcW w:w="936" w:type="dxa"/>
            <w:vMerge w:val="restart"/>
          </w:tcPr>
          <w:p w:rsidR="00BD3A94" w:rsidRPr="004D6B24" w:rsidRDefault="00BD3A94" w:rsidP="00A07123">
            <w:pPr>
              <w:pStyle w:val="TAH"/>
              <w:spacing w:afterLines="50" w:after="120"/>
              <w:rPr>
                <w:rFonts w:eastAsiaTheme="minorEastAsia"/>
                <w:lang w:eastAsia="ja-JP"/>
              </w:rPr>
            </w:pPr>
            <w:r w:rsidRPr="00246F4D">
              <w:rPr>
                <w:sz w:val="16"/>
              </w:rPr>
              <w:t xml:space="preserve">Number of </w:t>
            </w:r>
            <w:r>
              <w:rPr>
                <w:sz w:val="16"/>
              </w:rPr>
              <w:t>P</w:t>
            </w:r>
            <w:r w:rsidRPr="00246F4D">
              <w:rPr>
                <w:sz w:val="16"/>
              </w:rPr>
              <w:t xml:space="preserve">RACH slots within a </w:t>
            </w:r>
            <w:r>
              <w:rPr>
                <w:rFonts w:eastAsiaTheme="minorEastAsia" w:hint="eastAsia"/>
                <w:sz w:val="16"/>
                <w:lang w:eastAsia="ja-JP"/>
              </w:rPr>
              <w:t>60 kHz SCS slot</w:t>
            </w:r>
          </w:p>
        </w:tc>
        <w:tc>
          <w:tcPr>
            <w:tcW w:w="1108" w:type="dxa"/>
            <w:vMerge w:val="restart"/>
          </w:tcPr>
          <w:p w:rsidR="00BD3A94" w:rsidRPr="000D41DD" w:rsidRDefault="00BD3A94" w:rsidP="00A07123">
            <w:pPr>
              <w:pStyle w:val="TAH"/>
              <w:spacing w:afterLines="50" w:after="120"/>
              <w:rPr>
                <w:rFonts w:eastAsia="Batang"/>
              </w:rPr>
            </w:pPr>
            <w:r w:rsidRPr="00246F4D">
              <w:rPr>
                <w:sz w:val="16"/>
              </w:rPr>
              <w:t xml:space="preserve">Number of </w:t>
            </w:r>
            <w:r>
              <w:rPr>
                <w:sz w:val="16"/>
              </w:rPr>
              <w:t>time-domain P</w:t>
            </w:r>
            <w:r w:rsidRPr="00246F4D">
              <w:rPr>
                <w:sz w:val="16"/>
              </w:rPr>
              <w:t>RACH occasions within a RACH slot</w:t>
            </w:r>
          </w:p>
        </w:tc>
      </w:tr>
      <w:tr w:rsidR="00BD3A94" w:rsidTr="00A07123">
        <w:trPr>
          <w:jc w:val="center"/>
        </w:trPr>
        <w:tc>
          <w:tcPr>
            <w:tcW w:w="1396" w:type="dxa"/>
            <w:vMerge/>
            <w:shd w:val="clear" w:color="auto" w:fill="auto"/>
            <w:vAlign w:val="center"/>
          </w:tcPr>
          <w:p w:rsidR="00BD3A94" w:rsidRPr="000D41DD" w:rsidRDefault="00BD3A94" w:rsidP="00A07123">
            <w:pPr>
              <w:pStyle w:val="TAH"/>
              <w:spacing w:afterLines="50" w:after="120"/>
              <w:rPr>
                <w:rFonts w:eastAsia="Batang"/>
              </w:rPr>
            </w:pPr>
          </w:p>
        </w:tc>
        <w:tc>
          <w:tcPr>
            <w:tcW w:w="1297" w:type="dxa"/>
            <w:vMerge/>
            <w:shd w:val="clear" w:color="auto" w:fill="auto"/>
            <w:vAlign w:val="center"/>
          </w:tcPr>
          <w:p w:rsidR="00BD3A94" w:rsidRPr="000D41DD" w:rsidRDefault="00BD3A94" w:rsidP="00A07123">
            <w:pPr>
              <w:pStyle w:val="TAH"/>
              <w:spacing w:afterLines="50" w:after="120"/>
              <w:rPr>
                <w:rFonts w:eastAsia="Batang"/>
              </w:rPr>
            </w:pPr>
          </w:p>
        </w:tc>
        <w:tc>
          <w:tcPr>
            <w:tcW w:w="871" w:type="dxa"/>
            <w:tcBorders>
              <w:top w:val="nil"/>
            </w:tcBorders>
            <w:shd w:val="clear" w:color="auto" w:fill="auto"/>
            <w:vAlign w:val="center"/>
          </w:tcPr>
          <w:p w:rsidR="00BD3A94" w:rsidRPr="000D41DD" w:rsidRDefault="00BD3A94" w:rsidP="00A07123">
            <w:pPr>
              <w:pStyle w:val="TAH"/>
              <w:spacing w:afterLines="50" w:after="120"/>
              <w:rPr>
                <w:rFonts w:eastAsia="Batang"/>
              </w:rPr>
            </w:pPr>
            <w:r w:rsidRPr="000D41DD">
              <w:rPr>
                <w:rFonts w:eastAsia="Batang"/>
                <w:position w:val="-6"/>
              </w:rPr>
              <w:object w:dxaOrig="180" w:dyaOrig="200">
                <v:shape id="_x0000_i1050" type="#_x0000_t75" style="width:8.75pt;height:10pt" o:ole="">
                  <v:imagedata r:id="rId11" o:title=""/>
                </v:shape>
                <o:OLEObject Type="Embed" ProgID="Equation.3" ShapeID="_x0000_i1050" DrawAspect="Content" ObjectID="_1580375337" r:id="rId35"/>
              </w:object>
            </w:r>
          </w:p>
        </w:tc>
        <w:tc>
          <w:tcPr>
            <w:tcW w:w="687" w:type="dxa"/>
            <w:tcBorders>
              <w:top w:val="nil"/>
            </w:tcBorders>
            <w:shd w:val="clear" w:color="auto" w:fill="auto"/>
            <w:vAlign w:val="center"/>
          </w:tcPr>
          <w:p w:rsidR="00BD3A94" w:rsidRPr="000D41DD" w:rsidRDefault="00BD3A94" w:rsidP="00A07123">
            <w:pPr>
              <w:pStyle w:val="TAH"/>
              <w:spacing w:afterLines="50" w:after="120"/>
              <w:rPr>
                <w:rFonts w:eastAsia="Batang"/>
              </w:rPr>
            </w:pPr>
            <w:r w:rsidRPr="000D41DD">
              <w:rPr>
                <w:rFonts w:eastAsia="Batang"/>
                <w:position w:val="-10"/>
              </w:rPr>
              <w:object w:dxaOrig="200" w:dyaOrig="240">
                <v:shape id="_x0000_i1051" type="#_x0000_t75" style="width:10pt;height:11.9pt" o:ole="">
                  <v:imagedata r:id="rId13" o:title=""/>
                </v:shape>
                <o:OLEObject Type="Embed" ProgID="Equation.3" ShapeID="_x0000_i1051" DrawAspect="Content" ObjectID="_1580375338" r:id="rId36"/>
              </w:object>
            </w:r>
          </w:p>
        </w:tc>
        <w:tc>
          <w:tcPr>
            <w:tcW w:w="1394" w:type="dxa"/>
            <w:vMerge/>
            <w:shd w:val="clear" w:color="auto" w:fill="auto"/>
          </w:tcPr>
          <w:p w:rsidR="00BD3A94" w:rsidRPr="000D41DD" w:rsidRDefault="00BD3A94" w:rsidP="00A07123">
            <w:pPr>
              <w:pStyle w:val="TAH"/>
              <w:spacing w:afterLines="50" w:after="120"/>
              <w:rPr>
                <w:rFonts w:eastAsia="Batang"/>
              </w:rPr>
            </w:pPr>
          </w:p>
        </w:tc>
        <w:tc>
          <w:tcPr>
            <w:tcW w:w="897" w:type="dxa"/>
            <w:vMerge/>
            <w:shd w:val="clear" w:color="auto" w:fill="auto"/>
          </w:tcPr>
          <w:p w:rsidR="00BD3A94" w:rsidRPr="000D41DD" w:rsidRDefault="00BD3A94" w:rsidP="00A07123">
            <w:pPr>
              <w:pStyle w:val="TAH"/>
              <w:spacing w:afterLines="50" w:after="120"/>
              <w:rPr>
                <w:rFonts w:eastAsia="Batang"/>
              </w:rPr>
            </w:pPr>
          </w:p>
        </w:tc>
        <w:tc>
          <w:tcPr>
            <w:tcW w:w="936" w:type="dxa"/>
            <w:vMerge/>
          </w:tcPr>
          <w:p w:rsidR="00BD3A94" w:rsidRPr="000D41DD" w:rsidRDefault="00BD3A94" w:rsidP="00A07123">
            <w:pPr>
              <w:pStyle w:val="TAH"/>
              <w:spacing w:afterLines="50" w:after="120"/>
              <w:rPr>
                <w:rFonts w:eastAsia="Batang"/>
              </w:rPr>
            </w:pPr>
          </w:p>
        </w:tc>
        <w:tc>
          <w:tcPr>
            <w:tcW w:w="1108" w:type="dxa"/>
            <w:vMerge/>
          </w:tcPr>
          <w:p w:rsidR="00BD3A94" w:rsidRPr="000D41DD" w:rsidRDefault="00BD3A94" w:rsidP="00A07123">
            <w:pPr>
              <w:pStyle w:val="TAH"/>
              <w:spacing w:afterLines="50" w:after="120"/>
              <w:rPr>
                <w:rFonts w:eastAsia="Batang"/>
              </w:rPr>
            </w:pP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16</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2</w:t>
            </w:r>
          </w:p>
        </w:tc>
        <w:tc>
          <w:tcPr>
            <w:tcW w:w="936" w:type="dxa"/>
          </w:tcPr>
          <w:p w:rsidR="00BD3A94" w:rsidRPr="00E03B46" w:rsidRDefault="00BD3A94" w:rsidP="00A07123">
            <w:pPr>
              <w:pStyle w:val="TAC"/>
              <w:spacing w:afterLines="50" w:after="120"/>
              <w:rPr>
                <w:rFonts w:eastAsia="Batang"/>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Z+1</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16</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E03B46" w:rsidRDefault="00BD3A94" w:rsidP="00A07123">
            <w:pPr>
              <w:pStyle w:val="TAC"/>
              <w:spacing w:afterLines="50" w:after="120"/>
              <w:rPr>
                <w:rFonts w:eastAsia="Batang"/>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Z+2</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8</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Z+3</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8</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lastRenderedPageBreak/>
              <w:t>Z+4</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4</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Z+5</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4</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rPr>
              <w:t>1</w:t>
            </w:r>
          </w:p>
        </w:tc>
        <w:tc>
          <w:tcPr>
            <w:tcW w:w="1394"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Z+6</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2</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1394"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Z+7</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2</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1394"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Z+8</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0</w:t>
            </w:r>
          </w:p>
        </w:tc>
        <w:tc>
          <w:tcPr>
            <w:tcW w:w="1394" w:type="dxa"/>
            <w:shd w:val="clear" w:color="auto" w:fill="auto"/>
            <w:vAlign w:val="center"/>
          </w:tcPr>
          <w:p w:rsidR="00BD3A94" w:rsidRPr="00E03B46" w:rsidRDefault="00BD3A94" w:rsidP="00A07123">
            <w:pPr>
              <w:pStyle w:val="TAC"/>
              <w:spacing w:afterLines="50" w:after="120"/>
              <w:rPr>
                <w:rFonts w:eastAsia="Batang"/>
              </w:rPr>
            </w:pPr>
            <w:r>
              <w:rPr>
                <w:rFonts w:hint="eastAsia"/>
                <w:szCs w:val="18"/>
              </w:rPr>
              <w:t>4, 9, 14, 19, 24, 29, 34, 39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r w:rsidR="00BD3A94" w:rsidRPr="000D41DD" w:rsidTr="00A07123">
        <w:trPr>
          <w:jc w:val="center"/>
        </w:trPr>
        <w:tc>
          <w:tcPr>
            <w:tcW w:w="1396" w:type="dxa"/>
            <w:shd w:val="clear" w:color="auto" w:fill="auto"/>
            <w:vAlign w:val="center"/>
          </w:tcPr>
          <w:p w:rsidR="00BD3A94" w:rsidRPr="00246F4D" w:rsidRDefault="00BD3A94" w:rsidP="00A07123">
            <w:pPr>
              <w:spacing w:afterLines="50" w:after="120"/>
              <w:jc w:val="center"/>
              <w:rPr>
                <w:sz w:val="18"/>
                <w:szCs w:val="18"/>
              </w:rPr>
            </w:pPr>
            <w:r>
              <w:rPr>
                <w:rFonts w:hint="eastAsia"/>
                <w:sz w:val="18"/>
                <w:szCs w:val="18"/>
              </w:rPr>
              <w:t>Z+9</w:t>
            </w:r>
          </w:p>
        </w:tc>
        <w:tc>
          <w:tcPr>
            <w:tcW w:w="1297" w:type="dxa"/>
            <w:shd w:val="clear" w:color="auto" w:fill="auto"/>
            <w:vAlign w:val="center"/>
          </w:tcPr>
          <w:p w:rsidR="00BD3A94" w:rsidRPr="00F3746D" w:rsidRDefault="00BD3A94" w:rsidP="00A07123">
            <w:pPr>
              <w:pStyle w:val="TAC"/>
              <w:spacing w:afterLines="50" w:after="120"/>
              <w:rPr>
                <w:rFonts w:eastAsiaTheme="minorEastAsia"/>
                <w:lang w:eastAsia="ja-JP"/>
              </w:rPr>
            </w:pPr>
            <w:r w:rsidRPr="007C649C">
              <w:rPr>
                <w:rFonts w:eastAsiaTheme="minorEastAsia"/>
                <w:lang w:eastAsia="ja-JP"/>
              </w:rPr>
              <w:t>A2/B2,A3/B3,</w:t>
            </w:r>
            <w:r w:rsidRPr="007C649C">
              <w:rPr>
                <w:rFonts w:eastAsiaTheme="minorEastAsia" w:hint="eastAsia"/>
                <w:lang w:eastAsia="ja-JP"/>
              </w:rPr>
              <w:t xml:space="preserve"> </w:t>
            </w:r>
            <w:r w:rsidRPr="007C649C">
              <w:rPr>
                <w:rFonts w:eastAsiaTheme="minorEastAsia"/>
                <w:lang w:eastAsia="ja-JP"/>
              </w:rPr>
              <w:t>C2</w:t>
            </w:r>
            <w:r w:rsidRPr="007C649C">
              <w:rPr>
                <w:rFonts w:eastAsiaTheme="minorEastAsia" w:hint="eastAsia"/>
                <w:lang w:eastAsia="ja-JP"/>
              </w:rPr>
              <w:t>,</w:t>
            </w:r>
            <w:r w:rsidRPr="007C649C">
              <w:rPr>
                <w:rFonts w:eastAsiaTheme="minorEastAsia"/>
                <w:lang w:eastAsia="ja-JP"/>
              </w:rPr>
              <w:t>B4</w:t>
            </w:r>
          </w:p>
        </w:tc>
        <w:tc>
          <w:tcPr>
            <w:tcW w:w="871"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1</w:t>
            </w:r>
          </w:p>
        </w:tc>
        <w:tc>
          <w:tcPr>
            <w:tcW w:w="687" w:type="dxa"/>
            <w:shd w:val="clear" w:color="auto" w:fill="auto"/>
            <w:vAlign w:val="center"/>
          </w:tcPr>
          <w:p w:rsidR="00BD3A94" w:rsidRPr="00E03B46" w:rsidRDefault="00BD3A94" w:rsidP="00A07123">
            <w:pPr>
              <w:pStyle w:val="TAC"/>
              <w:spacing w:afterLines="50" w:after="120"/>
              <w:rPr>
                <w:rFonts w:eastAsia="Batang"/>
              </w:rPr>
            </w:pPr>
            <w:r w:rsidRPr="00E03B46">
              <w:rPr>
                <w:rFonts w:eastAsia="Batang" w:hint="eastAsia"/>
              </w:rPr>
              <w:t>0</w:t>
            </w:r>
          </w:p>
        </w:tc>
        <w:tc>
          <w:tcPr>
            <w:tcW w:w="1394" w:type="dxa"/>
            <w:shd w:val="clear" w:color="auto" w:fill="auto"/>
            <w:vAlign w:val="center"/>
          </w:tcPr>
          <w:p w:rsidR="00BD3A94" w:rsidRPr="00C65533" w:rsidRDefault="00BD3A94" w:rsidP="00A07123">
            <w:pPr>
              <w:pStyle w:val="TAC"/>
              <w:spacing w:afterLines="50" w:after="120"/>
              <w:rPr>
                <w:rFonts w:eastAsiaTheme="minorEastAsia"/>
                <w:lang w:eastAsia="ja-JP"/>
              </w:rPr>
            </w:pPr>
            <w:r>
              <w:rPr>
                <w:rFonts w:eastAsiaTheme="minorEastAsia" w:hint="eastAsia"/>
                <w:lang w:eastAsia="ja-JP"/>
              </w:rPr>
              <w:t>7, 15, 23, 31, 39</w:t>
            </w:r>
          </w:p>
        </w:tc>
        <w:tc>
          <w:tcPr>
            <w:tcW w:w="897" w:type="dxa"/>
            <w:shd w:val="clear" w:color="auto" w:fill="auto"/>
            <w:vAlign w:val="center"/>
          </w:tcPr>
          <w:p w:rsidR="00BD3A94" w:rsidRPr="009A4F13" w:rsidRDefault="00BD3A94" w:rsidP="00A07123">
            <w:pPr>
              <w:pStyle w:val="TAC"/>
              <w:spacing w:afterLines="50" w:after="120"/>
              <w:rPr>
                <w:rFonts w:eastAsiaTheme="minorEastAsia"/>
                <w:lang w:eastAsia="ja-JP"/>
              </w:rPr>
            </w:pPr>
            <w:r w:rsidRPr="006E6333">
              <w:rPr>
                <w:rFonts w:eastAsiaTheme="minorEastAsia" w:hint="eastAsia"/>
                <w:lang w:eastAsia="ja-JP"/>
              </w:rPr>
              <w:t>2</w:t>
            </w:r>
          </w:p>
        </w:tc>
        <w:tc>
          <w:tcPr>
            <w:tcW w:w="936" w:type="dxa"/>
          </w:tcPr>
          <w:p w:rsidR="00BD3A94" w:rsidRPr="009A4F13" w:rsidRDefault="00BD3A94" w:rsidP="00A07123">
            <w:pPr>
              <w:pStyle w:val="TAC"/>
              <w:spacing w:afterLines="50" w:after="120"/>
              <w:rPr>
                <w:rFonts w:eastAsiaTheme="minorEastAsia"/>
                <w:lang w:eastAsia="ja-JP"/>
              </w:rPr>
            </w:pPr>
            <w:r>
              <w:rPr>
                <w:rFonts w:eastAsiaTheme="minorEastAsia" w:hint="eastAsia"/>
                <w:lang w:eastAsia="ja-JP"/>
              </w:rPr>
              <w:t>1</w:t>
            </w:r>
          </w:p>
        </w:tc>
        <w:tc>
          <w:tcPr>
            <w:tcW w:w="1108" w:type="dxa"/>
          </w:tcPr>
          <w:p w:rsidR="00BD3A94" w:rsidRPr="00E03B46" w:rsidRDefault="00BD3A94" w:rsidP="00A07123">
            <w:pPr>
              <w:pStyle w:val="TAC"/>
              <w:spacing w:afterLines="50" w:after="120"/>
              <w:rPr>
                <w:rFonts w:eastAsia="Batang"/>
              </w:rPr>
            </w:pPr>
            <w:r w:rsidRPr="00E03B46">
              <w:rPr>
                <w:rFonts w:eastAsia="Batang"/>
              </w:rPr>
              <w:t>-</w:t>
            </w:r>
          </w:p>
        </w:tc>
      </w:tr>
    </w:tbl>
    <w:p w:rsidR="00BD3A94" w:rsidRDefault="00BD3A94" w:rsidP="00BD3A94">
      <w:pPr>
        <w:spacing w:afterLines="50" w:after="120"/>
        <w:rPr>
          <w:rFonts w:hint="eastAsia"/>
          <w:sz w:val="22"/>
        </w:rPr>
      </w:pPr>
    </w:p>
    <w:p w:rsidR="00BD3A94" w:rsidRPr="00FB3F48" w:rsidRDefault="00BD3A94" w:rsidP="00BD3A9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11</w:t>
      </w:r>
      <w:r w:rsidRPr="00A3031E">
        <w:rPr>
          <w:rFonts w:eastAsia="ＭＳ 明朝" w:hint="eastAsia"/>
          <w:b/>
          <w:sz w:val="22"/>
          <w:lang w:val="en-US"/>
        </w:rPr>
        <w:t>:</w:t>
      </w:r>
      <w:r>
        <w:rPr>
          <w:rFonts w:eastAsia="ＭＳ 明朝" w:hint="eastAsia"/>
          <w:b/>
          <w:sz w:val="22"/>
          <w:lang w:val="en-US"/>
        </w:rPr>
        <w:t xml:space="preserve"> NR supports RACH configuration table in Table A1 and A2 in Appendix.</w:t>
      </w:r>
    </w:p>
    <w:p w:rsidR="00BD3A94" w:rsidRDefault="00BD3A94" w:rsidP="00BD3A94">
      <w:r w:rsidRPr="008D4DF3">
        <w:rPr>
          <w:rFonts w:eastAsia="ＭＳ 明朝" w:hint="eastAsia"/>
          <w:b/>
          <w:sz w:val="22"/>
          <w:lang w:val="en-US"/>
        </w:rPr>
        <w:t>Proposa</w:t>
      </w:r>
      <w:r>
        <w:rPr>
          <w:rFonts w:eastAsia="ＭＳ 明朝" w:hint="eastAsia"/>
          <w:b/>
          <w:sz w:val="22"/>
          <w:lang w:val="en-US"/>
        </w:rPr>
        <w:t>l 12</w:t>
      </w:r>
      <w:r w:rsidRPr="008D4DF3">
        <w:rPr>
          <w:rFonts w:eastAsia="ＭＳ 明朝" w:hint="eastAsia"/>
          <w:b/>
          <w:sz w:val="22"/>
          <w:lang w:val="en-US"/>
        </w:rPr>
        <w:t>:</w:t>
      </w:r>
      <w:r>
        <w:rPr>
          <w:rFonts w:eastAsia="ＭＳ 明朝" w:hint="eastAsia"/>
          <w:b/>
          <w:sz w:val="22"/>
          <w:lang w:val="en-US"/>
        </w:rPr>
        <w:t xml:space="preserve"> NR supports additional RACH configuration table with more than 8 bits size for non-standalone operation separately from the table for initial access.</w:t>
      </w:r>
    </w:p>
    <w:p w:rsidR="00BD3A94" w:rsidRPr="00BD3A94" w:rsidRDefault="00BD3A94"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A452E6">
        <w:rPr>
          <w:rFonts w:eastAsia="ＭＳ 明朝" w:hint="eastAsia"/>
          <w:sz w:val="22"/>
        </w:rPr>
        <w:t>-AH-1801</w:t>
      </w:r>
      <w:r w:rsidRPr="00571AD2">
        <w:rPr>
          <w:rFonts w:eastAsia="ＭＳ 明朝"/>
          <w:sz w:val="22"/>
        </w:rPr>
        <w:t xml:space="preserve">, Chairman’s note, </w:t>
      </w:r>
      <w:r w:rsidR="00A452E6">
        <w:rPr>
          <w:rFonts w:eastAsia="ＭＳ 明朝" w:hint="eastAsia"/>
          <w:sz w:val="22"/>
        </w:rPr>
        <w:t>Jan</w:t>
      </w:r>
      <w:r w:rsidRPr="00571AD2">
        <w:rPr>
          <w:rFonts w:eastAsia="ＭＳ 明朝" w:hint="eastAsia"/>
          <w:sz w:val="22"/>
        </w:rPr>
        <w: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5D40C9" w:rsidRPr="005D40C9" w:rsidRDefault="005D40C9" w:rsidP="005D40C9">
      <w:pPr>
        <w:widowControl w:val="0"/>
        <w:numPr>
          <w:ilvl w:val="0"/>
          <w:numId w:val="4"/>
        </w:numPr>
        <w:spacing w:afterLines="50" w:after="120"/>
        <w:jc w:val="both"/>
        <w:rPr>
          <w:sz w:val="22"/>
          <w:szCs w:val="22"/>
          <w:lang w:val="en-US"/>
        </w:rPr>
      </w:pPr>
      <w:r>
        <w:rPr>
          <w:rFonts w:hint="eastAsia"/>
          <w:sz w:val="22"/>
          <w:szCs w:val="22"/>
          <w:lang w:val="en-US"/>
        </w:rPr>
        <w:t xml:space="preserve">3GPP, </w:t>
      </w:r>
      <w:r w:rsidRPr="005D40C9">
        <w:rPr>
          <w:sz w:val="22"/>
          <w:szCs w:val="22"/>
          <w:lang w:val="en-US"/>
        </w:rPr>
        <w:t>R1-1802465</w:t>
      </w:r>
      <w:r>
        <w:rPr>
          <w:rFonts w:hint="eastAsia"/>
          <w:sz w:val="22"/>
          <w:szCs w:val="22"/>
          <w:lang w:val="en-US"/>
        </w:rPr>
        <w:t xml:space="preserve">, NTT DOCOMO, INC., </w:t>
      </w:r>
      <w:r>
        <w:rPr>
          <w:sz w:val="22"/>
          <w:szCs w:val="22"/>
          <w:lang w:val="en-US"/>
        </w:rPr>
        <w:t>“</w:t>
      </w:r>
      <w:r w:rsidRPr="005D40C9">
        <w:rPr>
          <w:sz w:val="22"/>
          <w:szCs w:val="22"/>
          <w:lang w:val="en-US"/>
        </w:rPr>
        <w:t>Remaining issues on RACH procedure</w:t>
      </w:r>
      <w:r>
        <w:rPr>
          <w:rFonts w:hint="eastAsia"/>
          <w:sz w:val="22"/>
          <w:szCs w:val="22"/>
          <w:lang w:val="en-US"/>
        </w:rPr>
        <w:t>,</w:t>
      </w:r>
      <w:r>
        <w:rPr>
          <w:sz w:val="22"/>
          <w:szCs w:val="22"/>
          <w:lang w:val="en-US"/>
        </w:rPr>
        <w:t>”</w:t>
      </w:r>
      <w:r>
        <w:rPr>
          <w:rFonts w:hint="eastAsia"/>
          <w:sz w:val="22"/>
          <w:szCs w:val="22"/>
          <w:lang w:val="en-US"/>
        </w:rPr>
        <w:t xml:space="preserve"> Feb. 2018.</w:t>
      </w:r>
    </w:p>
    <w:p w:rsidR="005D40C9" w:rsidRPr="005D40C9" w:rsidRDefault="005D40C9" w:rsidP="005D40C9">
      <w:pPr>
        <w:spacing w:afterLines="50" w:after="120"/>
        <w:jc w:val="both"/>
        <w:rPr>
          <w:lang w:val="en-US"/>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Pr="00EE092A" w:rsidRDefault="005D40C9" w:rsidP="005D40C9">
      <w:pPr>
        <w:pStyle w:val="1"/>
        <w:spacing w:before="180" w:after="120"/>
        <w:rPr>
          <w:rFonts w:eastAsia="ＭＳ 明朝"/>
          <w:b/>
          <w:bCs/>
          <w:szCs w:val="24"/>
          <w:lang w:val="en-US"/>
        </w:rPr>
      </w:pPr>
      <w:r>
        <w:rPr>
          <w:rFonts w:eastAsia="ＭＳ 明朝" w:hint="eastAsia"/>
          <w:b/>
          <w:bCs/>
          <w:szCs w:val="24"/>
          <w:lang w:val="en-US"/>
        </w:rPr>
        <w:lastRenderedPageBreak/>
        <w:t>Appendix: Proposal on RACH configuration table</w:t>
      </w:r>
    </w:p>
    <w:p w:rsidR="005D40C9" w:rsidRDefault="005D40C9" w:rsidP="005D40C9">
      <w:pPr>
        <w:pStyle w:val="TH"/>
      </w:pPr>
      <w:r>
        <w:t xml:space="preserve">Table </w:t>
      </w:r>
      <w:r>
        <w:rPr>
          <w:rFonts w:hint="eastAsia"/>
        </w:rPr>
        <w:t>A1</w:t>
      </w:r>
      <w:r>
        <w:t>: Random access configurations for FR1 and 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9"/>
        <w:gridCol w:w="871"/>
        <w:gridCol w:w="715"/>
        <w:gridCol w:w="1440"/>
        <w:gridCol w:w="897"/>
        <w:gridCol w:w="1026"/>
        <w:gridCol w:w="1192"/>
      </w:tblGrid>
      <w:tr w:rsidR="005D40C9" w:rsidTr="00A07123">
        <w:trPr>
          <w:jc w:val="center"/>
        </w:trPr>
        <w:tc>
          <w:tcPr>
            <w:tcW w:w="1396" w:type="dxa"/>
            <w:vMerge w:val="restart"/>
            <w:shd w:val="clear" w:color="auto" w:fill="auto"/>
          </w:tcPr>
          <w:p w:rsidR="005D40C9" w:rsidRPr="000D41DD" w:rsidRDefault="005D40C9" w:rsidP="00A07123">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49" w:type="dxa"/>
            <w:vMerge w:val="restart"/>
            <w:shd w:val="clear" w:color="auto" w:fill="auto"/>
          </w:tcPr>
          <w:p w:rsidR="005D40C9" w:rsidRPr="000D41DD" w:rsidRDefault="005D40C9" w:rsidP="00A07123">
            <w:pPr>
              <w:pStyle w:val="TAH"/>
              <w:rPr>
                <w:rFonts w:eastAsia="Batang"/>
              </w:rPr>
            </w:pPr>
            <w:r w:rsidRPr="000D41DD">
              <w:rPr>
                <w:rFonts w:eastAsia="Batang"/>
              </w:rPr>
              <w:t>Preamble format</w:t>
            </w:r>
          </w:p>
        </w:tc>
        <w:tc>
          <w:tcPr>
            <w:tcW w:w="1586" w:type="dxa"/>
            <w:gridSpan w:val="2"/>
            <w:tcBorders>
              <w:bottom w:val="nil"/>
            </w:tcBorders>
            <w:shd w:val="clear" w:color="auto" w:fill="auto"/>
          </w:tcPr>
          <w:p w:rsidR="005D40C9" w:rsidRPr="000D41DD" w:rsidRDefault="005D40C9" w:rsidP="00A07123">
            <w:pPr>
              <w:pStyle w:val="TAH"/>
              <w:rPr>
                <w:rFonts w:eastAsia="Batang"/>
                <w:lang w:val="sv-SE"/>
              </w:rPr>
            </w:pPr>
            <w:r w:rsidRPr="000D41DD">
              <w:rPr>
                <w:rFonts w:eastAsia="Batang"/>
                <w:position w:val="-10"/>
              </w:rPr>
              <w:object w:dxaOrig="1300" w:dyaOrig="300">
                <v:shape id="_x0000_i1037" type="#_x0000_t75" style="width:65.1pt;height:15.05pt" o:ole="">
                  <v:imagedata r:id="rId9" o:title=""/>
                </v:shape>
                <o:OLEObject Type="Embed" ProgID="Equation.3" ShapeID="_x0000_i1037" DrawAspect="Content" ObjectID="_1580375339" r:id="rId37"/>
              </w:object>
            </w:r>
          </w:p>
        </w:tc>
        <w:tc>
          <w:tcPr>
            <w:tcW w:w="1440" w:type="dxa"/>
            <w:vMerge w:val="restart"/>
            <w:shd w:val="clear" w:color="auto" w:fill="auto"/>
          </w:tcPr>
          <w:p w:rsidR="005D40C9" w:rsidRPr="000D41DD" w:rsidRDefault="005D40C9" w:rsidP="00A07123">
            <w:pPr>
              <w:pStyle w:val="TAH"/>
              <w:rPr>
                <w:rFonts w:eastAsia="Batang"/>
              </w:rPr>
            </w:pPr>
            <w:proofErr w:type="spellStart"/>
            <w:r w:rsidRPr="000D41DD">
              <w:rPr>
                <w:rFonts w:eastAsia="Batang"/>
              </w:rPr>
              <w:t>Subframe</w:t>
            </w:r>
            <w:proofErr w:type="spellEnd"/>
            <w:r w:rsidRPr="000D41DD">
              <w:rPr>
                <w:rFonts w:eastAsia="Batang"/>
              </w:rPr>
              <w:t xml:space="preserve"> number</w:t>
            </w:r>
          </w:p>
        </w:tc>
        <w:tc>
          <w:tcPr>
            <w:tcW w:w="897" w:type="dxa"/>
            <w:vMerge w:val="restart"/>
            <w:shd w:val="clear" w:color="auto" w:fill="auto"/>
          </w:tcPr>
          <w:p w:rsidR="005D40C9" w:rsidRPr="000D41DD" w:rsidRDefault="005D40C9" w:rsidP="00A07123">
            <w:pPr>
              <w:pStyle w:val="TAH"/>
              <w:rPr>
                <w:rFonts w:eastAsia="Batang"/>
              </w:rPr>
            </w:pPr>
            <w:r w:rsidRPr="000D41DD">
              <w:rPr>
                <w:rFonts w:eastAsia="Batang"/>
              </w:rPr>
              <w:t>Starting symbol</w:t>
            </w:r>
          </w:p>
        </w:tc>
        <w:tc>
          <w:tcPr>
            <w:tcW w:w="1026" w:type="dxa"/>
            <w:vMerge w:val="restart"/>
          </w:tcPr>
          <w:p w:rsidR="005D40C9" w:rsidRPr="000D41DD" w:rsidRDefault="005D40C9" w:rsidP="00A07123">
            <w:pPr>
              <w:pStyle w:val="TAH"/>
              <w:rPr>
                <w:rFonts w:eastAsia="Batang"/>
              </w:rPr>
            </w:pPr>
            <w:r w:rsidRPr="00246F4D">
              <w:rPr>
                <w:sz w:val="16"/>
              </w:rPr>
              <w:t xml:space="preserve">Number of </w:t>
            </w:r>
            <w:r>
              <w:rPr>
                <w:sz w:val="16"/>
              </w:rPr>
              <w:t>P</w:t>
            </w:r>
            <w:r w:rsidRPr="00246F4D">
              <w:rPr>
                <w:sz w:val="16"/>
              </w:rPr>
              <w:t xml:space="preserve">RACH slots within a </w:t>
            </w:r>
            <w:proofErr w:type="spellStart"/>
            <w:r w:rsidRPr="00246F4D">
              <w:rPr>
                <w:sz w:val="16"/>
              </w:rPr>
              <w:t>subframe</w:t>
            </w:r>
            <w:proofErr w:type="spellEnd"/>
          </w:p>
        </w:tc>
        <w:tc>
          <w:tcPr>
            <w:tcW w:w="1192" w:type="dxa"/>
            <w:vMerge w:val="restart"/>
          </w:tcPr>
          <w:p w:rsidR="005D40C9" w:rsidRPr="000D41DD" w:rsidRDefault="005D40C9" w:rsidP="00A07123">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5D40C9" w:rsidTr="00A07123">
        <w:trPr>
          <w:jc w:val="center"/>
        </w:trPr>
        <w:tc>
          <w:tcPr>
            <w:tcW w:w="1396" w:type="dxa"/>
            <w:vMerge/>
            <w:shd w:val="clear" w:color="auto" w:fill="auto"/>
            <w:vAlign w:val="center"/>
          </w:tcPr>
          <w:p w:rsidR="005D40C9" w:rsidRPr="000D41DD" w:rsidRDefault="005D40C9" w:rsidP="00A07123">
            <w:pPr>
              <w:pStyle w:val="TAH"/>
              <w:rPr>
                <w:rFonts w:eastAsia="Batang"/>
              </w:rPr>
            </w:pPr>
          </w:p>
        </w:tc>
        <w:tc>
          <w:tcPr>
            <w:tcW w:w="1049" w:type="dxa"/>
            <w:vMerge/>
            <w:shd w:val="clear" w:color="auto" w:fill="auto"/>
            <w:vAlign w:val="center"/>
          </w:tcPr>
          <w:p w:rsidR="005D40C9" w:rsidRPr="000D41DD" w:rsidRDefault="005D40C9" w:rsidP="00A07123">
            <w:pPr>
              <w:pStyle w:val="TAH"/>
              <w:rPr>
                <w:rFonts w:eastAsia="Batang"/>
              </w:rPr>
            </w:pPr>
          </w:p>
        </w:tc>
        <w:tc>
          <w:tcPr>
            <w:tcW w:w="871" w:type="dxa"/>
            <w:tcBorders>
              <w:top w:val="nil"/>
            </w:tcBorders>
            <w:shd w:val="clear" w:color="auto" w:fill="auto"/>
            <w:vAlign w:val="center"/>
          </w:tcPr>
          <w:p w:rsidR="005D40C9" w:rsidRPr="000D41DD" w:rsidRDefault="005D40C9" w:rsidP="00A07123">
            <w:pPr>
              <w:pStyle w:val="TAH"/>
              <w:rPr>
                <w:rFonts w:eastAsia="Batang"/>
              </w:rPr>
            </w:pPr>
            <w:r w:rsidRPr="000D41DD">
              <w:rPr>
                <w:rFonts w:eastAsia="Batang"/>
                <w:position w:val="-6"/>
              </w:rPr>
              <w:object w:dxaOrig="180" w:dyaOrig="200">
                <v:shape id="_x0000_i1038" type="#_x0000_t75" style="width:8.75pt;height:10pt" o:ole="">
                  <v:imagedata r:id="rId11" o:title=""/>
                </v:shape>
                <o:OLEObject Type="Embed" ProgID="Equation.3" ShapeID="_x0000_i1038" DrawAspect="Content" ObjectID="_1580375340" r:id="rId38"/>
              </w:object>
            </w:r>
          </w:p>
        </w:tc>
        <w:tc>
          <w:tcPr>
            <w:tcW w:w="715" w:type="dxa"/>
            <w:tcBorders>
              <w:top w:val="nil"/>
            </w:tcBorders>
            <w:shd w:val="clear" w:color="auto" w:fill="auto"/>
            <w:vAlign w:val="center"/>
          </w:tcPr>
          <w:p w:rsidR="005D40C9" w:rsidRPr="000D41DD" w:rsidRDefault="005D40C9" w:rsidP="00A07123">
            <w:pPr>
              <w:pStyle w:val="TAH"/>
              <w:rPr>
                <w:rFonts w:eastAsia="Batang"/>
              </w:rPr>
            </w:pPr>
            <w:r w:rsidRPr="000D41DD">
              <w:rPr>
                <w:rFonts w:eastAsia="Batang"/>
                <w:position w:val="-10"/>
              </w:rPr>
              <w:object w:dxaOrig="200" w:dyaOrig="240">
                <v:shape id="_x0000_i1039" type="#_x0000_t75" style="width:10pt;height:11.9pt" o:ole="">
                  <v:imagedata r:id="rId13" o:title=""/>
                </v:shape>
                <o:OLEObject Type="Embed" ProgID="Equation.3" ShapeID="_x0000_i1039" DrawAspect="Content" ObjectID="_1580375341" r:id="rId39"/>
              </w:object>
            </w:r>
          </w:p>
        </w:tc>
        <w:tc>
          <w:tcPr>
            <w:tcW w:w="1440" w:type="dxa"/>
            <w:vMerge/>
            <w:shd w:val="clear" w:color="auto" w:fill="auto"/>
          </w:tcPr>
          <w:p w:rsidR="005D40C9" w:rsidRPr="000D41DD" w:rsidRDefault="005D40C9" w:rsidP="00A07123">
            <w:pPr>
              <w:pStyle w:val="TAH"/>
              <w:rPr>
                <w:rFonts w:eastAsia="Batang"/>
              </w:rPr>
            </w:pPr>
          </w:p>
        </w:tc>
        <w:tc>
          <w:tcPr>
            <w:tcW w:w="897" w:type="dxa"/>
            <w:vMerge/>
            <w:shd w:val="clear" w:color="auto" w:fill="auto"/>
          </w:tcPr>
          <w:p w:rsidR="005D40C9" w:rsidRPr="000D41DD" w:rsidRDefault="005D40C9" w:rsidP="00A07123">
            <w:pPr>
              <w:pStyle w:val="TAH"/>
              <w:rPr>
                <w:rFonts w:eastAsia="Batang"/>
              </w:rPr>
            </w:pPr>
          </w:p>
        </w:tc>
        <w:tc>
          <w:tcPr>
            <w:tcW w:w="1026" w:type="dxa"/>
            <w:vMerge/>
          </w:tcPr>
          <w:p w:rsidR="005D40C9" w:rsidRPr="000D41DD" w:rsidRDefault="005D40C9" w:rsidP="00A07123">
            <w:pPr>
              <w:pStyle w:val="TAH"/>
              <w:rPr>
                <w:rFonts w:eastAsia="Batang"/>
              </w:rPr>
            </w:pPr>
          </w:p>
        </w:tc>
        <w:tc>
          <w:tcPr>
            <w:tcW w:w="1192" w:type="dxa"/>
            <w:vMerge/>
          </w:tcPr>
          <w:p w:rsidR="005D40C9" w:rsidRPr="000D41DD" w:rsidRDefault="005D40C9" w:rsidP="00A07123">
            <w:pPr>
              <w:pStyle w:val="TAH"/>
              <w:rPr>
                <w:rFonts w:eastAsia="Batang"/>
              </w:rPr>
            </w:pP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71</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214649" w:rsidRDefault="005D40C9" w:rsidP="00A07123">
            <w:pPr>
              <w:pStyle w:val="TAC"/>
              <w:rPr>
                <w:rFonts w:eastAsiaTheme="minorEastAsia"/>
                <w:lang w:eastAsia="ja-JP"/>
              </w:rPr>
            </w:pPr>
            <w:r>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72</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73</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74</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75</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76</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77</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78</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79</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80</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81</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82</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83</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84</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85</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86</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87</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88</w:t>
            </w:r>
          </w:p>
        </w:tc>
        <w:tc>
          <w:tcPr>
            <w:tcW w:w="1049" w:type="dxa"/>
            <w:shd w:val="clear" w:color="auto" w:fill="auto"/>
          </w:tcPr>
          <w:p w:rsidR="005D40C9" w:rsidRPr="00214649" w:rsidRDefault="005D40C9" w:rsidP="00A07123">
            <w:pPr>
              <w:pStyle w:val="TAC"/>
              <w:rPr>
                <w:rFonts w:eastAsiaTheme="minorEastAsia"/>
                <w:lang w:eastAsia="ja-JP"/>
              </w:rPr>
            </w:pPr>
            <w:r w:rsidRPr="00103499">
              <w:rPr>
                <w:rFonts w:eastAsiaTheme="minorEastAsia" w:hint="eastAsia"/>
                <w:lang w:eastAsia="ja-JP"/>
              </w:rPr>
              <w:t>A1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553C2">
              <w:rPr>
                <w:rFonts w:eastAsiaTheme="minorEastAsia" w:hint="eastAsia"/>
                <w:lang w:eastAsia="ja-JP"/>
              </w:rPr>
              <w:t>5</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89</w:t>
            </w:r>
          </w:p>
        </w:tc>
        <w:tc>
          <w:tcPr>
            <w:tcW w:w="1049" w:type="dxa"/>
            <w:shd w:val="clear" w:color="auto" w:fill="auto"/>
          </w:tcPr>
          <w:p w:rsidR="005D40C9" w:rsidRPr="00214649" w:rsidRDefault="005D40C9" w:rsidP="00A07123">
            <w:pPr>
              <w:pStyle w:val="TAC"/>
              <w:rPr>
                <w:rFonts w:eastAsiaTheme="minorEastAsia"/>
                <w:lang w:eastAsia="ja-JP"/>
              </w:rPr>
            </w:pPr>
            <w:r w:rsidRPr="00DB2A1F">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214649" w:rsidRDefault="005D40C9" w:rsidP="00A07123">
            <w:pPr>
              <w:pStyle w:val="TAC"/>
              <w:rPr>
                <w:rFonts w:eastAsiaTheme="minorEastAsia"/>
                <w:lang w:eastAsia="ja-JP"/>
              </w:rPr>
            </w:pPr>
            <w:r>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90</w:t>
            </w:r>
          </w:p>
        </w:tc>
        <w:tc>
          <w:tcPr>
            <w:tcW w:w="1049" w:type="dxa"/>
            <w:shd w:val="clear" w:color="auto" w:fill="auto"/>
          </w:tcPr>
          <w:p w:rsidR="005D40C9" w:rsidRPr="00214649" w:rsidRDefault="005D40C9" w:rsidP="00A07123">
            <w:pPr>
              <w:pStyle w:val="TAC"/>
              <w:rPr>
                <w:rFonts w:eastAsiaTheme="minorEastAsia"/>
                <w:lang w:eastAsia="ja-JP"/>
              </w:rPr>
            </w:pPr>
            <w:r w:rsidRPr="00DB2A1F">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91</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92</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93</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94</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95</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96</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97</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98</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99</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100</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101</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102</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103</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104</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105</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106</w:t>
            </w:r>
          </w:p>
        </w:tc>
        <w:tc>
          <w:tcPr>
            <w:tcW w:w="1049" w:type="dxa"/>
            <w:shd w:val="clear" w:color="auto" w:fill="auto"/>
          </w:tcPr>
          <w:p w:rsidR="005D40C9" w:rsidRPr="00214649" w:rsidRDefault="005D40C9" w:rsidP="00A07123">
            <w:pPr>
              <w:pStyle w:val="TAC"/>
              <w:rPr>
                <w:rFonts w:eastAsiaTheme="minorEastAsia"/>
                <w:lang w:eastAsia="ja-JP"/>
              </w:rPr>
            </w:pPr>
            <w:r w:rsidRPr="000A5FB5">
              <w:rPr>
                <w:rFonts w:eastAsiaTheme="minorEastAsia" w:hint="eastAsia"/>
                <w:lang w:eastAsia="ja-JP"/>
              </w:rPr>
              <w:t>A1/B1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93A9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107</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108</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109</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110</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111</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112</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113</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114</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115</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116</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117</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118</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119</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120</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121</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122</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123</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124</w:t>
            </w:r>
          </w:p>
        </w:tc>
        <w:tc>
          <w:tcPr>
            <w:tcW w:w="1049" w:type="dxa"/>
            <w:shd w:val="clear" w:color="auto" w:fill="auto"/>
          </w:tcPr>
          <w:p w:rsidR="005D40C9" w:rsidRPr="00214649" w:rsidRDefault="005D40C9" w:rsidP="00A07123">
            <w:pPr>
              <w:pStyle w:val="TAC"/>
              <w:rPr>
                <w:rFonts w:eastAsiaTheme="minorEastAsia"/>
                <w:lang w:eastAsia="ja-JP"/>
              </w:rPr>
            </w:pPr>
            <w:r w:rsidRPr="007C741B">
              <w:rPr>
                <w:rFonts w:eastAsiaTheme="minorEastAsia" w:hint="eastAsia"/>
                <w:lang w:eastAsia="ja-JP"/>
              </w:rPr>
              <w:t>A2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5064B9">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lastRenderedPageBreak/>
              <w:t>125</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126</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127</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128</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129</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130</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131</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132</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133</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134</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135</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136</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137</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138</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139</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140</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141</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142</w:t>
            </w:r>
          </w:p>
        </w:tc>
        <w:tc>
          <w:tcPr>
            <w:tcW w:w="1049" w:type="dxa"/>
            <w:shd w:val="clear" w:color="auto" w:fill="auto"/>
          </w:tcPr>
          <w:p w:rsidR="005D40C9" w:rsidRPr="00214649" w:rsidRDefault="005D40C9" w:rsidP="00A07123">
            <w:pPr>
              <w:pStyle w:val="TAC"/>
              <w:rPr>
                <w:rFonts w:eastAsiaTheme="minorEastAsia"/>
                <w:lang w:eastAsia="ja-JP"/>
              </w:rPr>
            </w:pPr>
            <w:r w:rsidRPr="0050457E">
              <w:rPr>
                <w:rFonts w:eastAsiaTheme="minorEastAsia" w:hint="eastAsia"/>
                <w:lang w:eastAsia="ja-JP"/>
              </w:rPr>
              <w:t>A2/B2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36C6">
              <w:rPr>
                <w:rFonts w:eastAsiaTheme="minorEastAsia" w:hint="eastAsia"/>
                <w:lang w:eastAsia="ja-JP"/>
              </w:rPr>
              <w:t>3</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143</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144</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145</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146</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147</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148</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149</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150</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151</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152</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153</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154</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155</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156</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157</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158</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159</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160</w:t>
            </w:r>
          </w:p>
        </w:tc>
        <w:tc>
          <w:tcPr>
            <w:tcW w:w="1049" w:type="dxa"/>
            <w:shd w:val="clear" w:color="auto" w:fill="auto"/>
          </w:tcPr>
          <w:p w:rsidR="005D40C9" w:rsidRPr="00214649" w:rsidRDefault="005D40C9" w:rsidP="00A07123">
            <w:pPr>
              <w:pStyle w:val="TAC"/>
              <w:rPr>
                <w:rFonts w:eastAsiaTheme="minorEastAsia"/>
                <w:lang w:eastAsia="ja-JP"/>
              </w:rPr>
            </w:pPr>
            <w:r w:rsidRPr="00D4593C">
              <w:rPr>
                <w:rFonts w:eastAsiaTheme="minorEastAsia" w:hint="eastAsia"/>
                <w:lang w:eastAsia="ja-JP"/>
              </w:rPr>
              <w:t>A3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C757E">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161</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162</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163</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164</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165</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166</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167</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168</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169</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170</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171</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172</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173</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174</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175</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176</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177</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178</w:t>
            </w:r>
          </w:p>
        </w:tc>
        <w:tc>
          <w:tcPr>
            <w:tcW w:w="1049" w:type="dxa"/>
            <w:shd w:val="clear" w:color="auto" w:fill="auto"/>
          </w:tcPr>
          <w:p w:rsidR="005D40C9" w:rsidRPr="00214649" w:rsidRDefault="005D40C9" w:rsidP="00A07123">
            <w:pPr>
              <w:pStyle w:val="TAC"/>
              <w:rPr>
                <w:rFonts w:eastAsiaTheme="minorEastAsia"/>
                <w:lang w:eastAsia="ja-JP"/>
              </w:rPr>
            </w:pPr>
            <w:r w:rsidRPr="007B7F6D">
              <w:rPr>
                <w:rFonts w:eastAsiaTheme="minorEastAsia" w:hint="eastAsia"/>
                <w:lang w:eastAsia="ja-JP"/>
              </w:rPr>
              <w:t>A3/B3</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2D5CBA">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179</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180</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181</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182</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183</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184</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185</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186</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187</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188</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lastRenderedPageBreak/>
              <w:t>189</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190</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191</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192</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193</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194</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195</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196</w:t>
            </w:r>
          </w:p>
        </w:tc>
        <w:tc>
          <w:tcPr>
            <w:tcW w:w="1049" w:type="dxa"/>
            <w:shd w:val="clear" w:color="auto" w:fill="auto"/>
          </w:tcPr>
          <w:p w:rsidR="005D40C9" w:rsidRPr="00214649" w:rsidRDefault="005D40C9" w:rsidP="00A07123">
            <w:pPr>
              <w:pStyle w:val="TAC"/>
              <w:rPr>
                <w:rFonts w:eastAsiaTheme="minorEastAsia"/>
                <w:lang w:eastAsia="ja-JP"/>
              </w:rPr>
            </w:pPr>
            <w:r w:rsidRPr="00C552E7">
              <w:rPr>
                <w:rFonts w:eastAsiaTheme="minorEastAsia" w:hint="eastAsia"/>
                <w:lang w:eastAsia="ja-JP"/>
              </w:rPr>
              <w:t>B1</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4B7507">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197</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198</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199</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200</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201</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202</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203</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204</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205</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206</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207</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208</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209</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210</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211</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212</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213</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214</w:t>
            </w:r>
          </w:p>
        </w:tc>
        <w:tc>
          <w:tcPr>
            <w:tcW w:w="1049" w:type="dxa"/>
            <w:shd w:val="clear" w:color="auto" w:fill="auto"/>
          </w:tcPr>
          <w:p w:rsidR="005D40C9" w:rsidRPr="00214649" w:rsidRDefault="005D40C9" w:rsidP="00A07123">
            <w:pPr>
              <w:pStyle w:val="TAC"/>
              <w:rPr>
                <w:rFonts w:eastAsiaTheme="minorEastAsia"/>
                <w:lang w:eastAsia="ja-JP"/>
              </w:rPr>
            </w:pPr>
            <w:r w:rsidRPr="00015D5C">
              <w:rPr>
                <w:rFonts w:eastAsiaTheme="minorEastAsia" w:hint="eastAsia"/>
                <w:lang w:eastAsia="ja-JP"/>
              </w:rPr>
              <w:t>B4</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D81CD4">
              <w:rPr>
                <w:rFonts w:eastAsiaTheme="minorEastAsia" w:hint="eastAsia"/>
                <w:lang w:eastAsia="ja-JP"/>
              </w:rPr>
              <w:t>1</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215</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216</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217</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218</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219</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220</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221</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222</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223</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224</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225</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226</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227</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228</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229</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230</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231</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232</w:t>
            </w:r>
          </w:p>
        </w:tc>
        <w:tc>
          <w:tcPr>
            <w:tcW w:w="1049" w:type="dxa"/>
            <w:shd w:val="clear" w:color="auto" w:fill="auto"/>
          </w:tcPr>
          <w:p w:rsidR="005D40C9" w:rsidRPr="00214649" w:rsidRDefault="005D40C9" w:rsidP="00A07123">
            <w:pPr>
              <w:pStyle w:val="TAC"/>
              <w:rPr>
                <w:rFonts w:eastAsiaTheme="minorEastAsia"/>
                <w:lang w:eastAsia="ja-JP"/>
              </w:rPr>
            </w:pPr>
            <w:r w:rsidRPr="00DD17CC">
              <w:rPr>
                <w:rFonts w:eastAsiaTheme="minorEastAsia" w:hint="eastAsia"/>
                <w:lang w:eastAsia="ja-JP"/>
              </w:rPr>
              <w:t>C0</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8A581D">
              <w:rPr>
                <w:rFonts w:eastAsiaTheme="minorEastAsia" w:hint="eastAsia"/>
                <w:lang w:eastAsia="ja-JP"/>
              </w:rPr>
              <w:t>6</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233</w:t>
            </w:r>
          </w:p>
        </w:tc>
        <w:tc>
          <w:tcPr>
            <w:tcW w:w="1049" w:type="dxa"/>
            <w:shd w:val="clear" w:color="auto" w:fill="auto"/>
            <w:vAlign w:val="center"/>
          </w:tcPr>
          <w:p w:rsidR="005D40C9" w:rsidRPr="00214649" w:rsidRDefault="005D40C9" w:rsidP="00A07123">
            <w:pPr>
              <w:pStyle w:val="TAC"/>
              <w:rPr>
                <w:rFonts w:eastAsiaTheme="minorEastAsia"/>
                <w:lang w:eastAsia="ja-JP"/>
              </w:rPr>
            </w:pPr>
            <w:r>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16</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234</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8</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235</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rPr>
              <w:t>4</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236</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237</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238</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239</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240</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241</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242</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243</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2</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244</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E03B46" w:rsidRDefault="005D40C9" w:rsidP="00A07123">
            <w:pPr>
              <w:pStyle w:val="TAC"/>
              <w:rPr>
                <w:rFonts w:eastAsia="Batang"/>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245</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246</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247</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7,8,9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248</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715"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0</w:t>
            </w:r>
          </w:p>
        </w:tc>
        <w:tc>
          <w:tcPr>
            <w:tcW w:w="1440"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3,7,9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249</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3,4,8,9</w:t>
            </w:r>
          </w:p>
        </w:tc>
        <w:tc>
          <w:tcPr>
            <w:tcW w:w="897" w:type="dxa"/>
            <w:shd w:val="clear" w:color="auto" w:fill="auto"/>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250</w:t>
            </w:r>
          </w:p>
        </w:tc>
        <w:tc>
          <w:tcPr>
            <w:tcW w:w="1049" w:type="dxa"/>
            <w:shd w:val="clear" w:color="auto" w:fill="auto"/>
          </w:tcPr>
          <w:p w:rsidR="005D40C9" w:rsidRPr="00214649" w:rsidRDefault="005D40C9" w:rsidP="00A07123">
            <w:pPr>
              <w:pStyle w:val="TAC"/>
              <w:rPr>
                <w:rFonts w:eastAsiaTheme="minorEastAsia"/>
                <w:lang w:eastAsia="ja-JP"/>
              </w:rPr>
            </w:pPr>
            <w:r w:rsidRPr="00DD0BB0">
              <w:rPr>
                <w:rFonts w:eastAsiaTheme="minorEastAsia" w:hint="eastAsia"/>
                <w:lang w:eastAsia="ja-JP"/>
              </w:rPr>
              <w:t>C2</w:t>
            </w:r>
          </w:p>
        </w:tc>
        <w:tc>
          <w:tcPr>
            <w:tcW w:w="871" w:type="dxa"/>
            <w:shd w:val="clear" w:color="auto" w:fill="auto"/>
            <w:vAlign w:val="center"/>
          </w:tcPr>
          <w:p w:rsidR="005D40C9" w:rsidRPr="00E03B46" w:rsidRDefault="005D40C9" w:rsidP="00A07123">
            <w:pPr>
              <w:pStyle w:val="TAC"/>
              <w:rPr>
                <w:rFonts w:eastAsia="Batang"/>
              </w:rPr>
            </w:pPr>
            <w:r w:rsidRPr="00E03B46">
              <w:rPr>
                <w:rFonts w:eastAsia="Batang" w:hint="eastAsia"/>
              </w:rPr>
              <w:t>1</w:t>
            </w:r>
          </w:p>
        </w:tc>
        <w:tc>
          <w:tcPr>
            <w:tcW w:w="715" w:type="dxa"/>
            <w:shd w:val="clear" w:color="auto" w:fill="auto"/>
            <w:vAlign w:val="center"/>
          </w:tcPr>
          <w:p w:rsidR="005D40C9" w:rsidRPr="00E03B46" w:rsidRDefault="005D40C9" w:rsidP="00A07123">
            <w:pPr>
              <w:pStyle w:val="TAC"/>
              <w:rPr>
                <w:rFonts w:eastAsia="Batang"/>
              </w:rPr>
            </w:pPr>
            <w:r w:rsidRPr="00E03B46">
              <w:rPr>
                <w:rFonts w:eastAsia="Batang" w:hint="eastAsia"/>
              </w:rPr>
              <w:t>0</w:t>
            </w:r>
          </w:p>
        </w:tc>
        <w:tc>
          <w:tcPr>
            <w:tcW w:w="1440" w:type="dxa"/>
            <w:shd w:val="clear" w:color="auto" w:fill="auto"/>
            <w:vAlign w:val="center"/>
          </w:tcPr>
          <w:p w:rsidR="005D40C9" w:rsidRPr="00E03B46" w:rsidRDefault="005D40C9" w:rsidP="00A07123">
            <w:pPr>
              <w:pStyle w:val="TAC"/>
              <w:rPr>
                <w:rFonts w:eastAsia="Batang"/>
              </w:rPr>
            </w:pPr>
            <w:r w:rsidRPr="00E03B46">
              <w:rPr>
                <w:rFonts w:eastAsia="Batang" w:hint="eastAsia"/>
              </w:rPr>
              <w:t>1,3,5,7,9</w:t>
            </w:r>
          </w:p>
        </w:tc>
        <w:tc>
          <w:tcPr>
            <w:tcW w:w="897" w:type="dxa"/>
            <w:shd w:val="clear" w:color="auto" w:fill="auto"/>
            <w:vAlign w:val="center"/>
          </w:tcPr>
          <w:p w:rsidR="005D40C9" w:rsidRPr="009A4F13" w:rsidRDefault="005D40C9" w:rsidP="00A07123">
            <w:pPr>
              <w:pStyle w:val="TAC"/>
              <w:rPr>
                <w:rFonts w:eastAsiaTheme="minorEastAsia"/>
                <w:lang w:eastAsia="ja-JP"/>
              </w:rPr>
            </w:pPr>
            <w:r>
              <w:rPr>
                <w:rFonts w:eastAsiaTheme="minorEastAsia" w:hint="eastAsia"/>
                <w:lang w:eastAsia="ja-JP"/>
              </w:rPr>
              <w:t>2</w:t>
            </w:r>
          </w:p>
        </w:tc>
        <w:tc>
          <w:tcPr>
            <w:tcW w:w="1026" w:type="dxa"/>
          </w:tcPr>
          <w:p w:rsidR="005D40C9" w:rsidRPr="009A4F13" w:rsidRDefault="005D40C9" w:rsidP="00A07123">
            <w:pPr>
              <w:pStyle w:val="TAC"/>
              <w:rPr>
                <w:rFonts w:eastAsiaTheme="minorEastAsia"/>
                <w:lang w:eastAsia="ja-JP"/>
              </w:rPr>
            </w:pPr>
            <w:r>
              <w:rPr>
                <w:rFonts w:eastAsiaTheme="minorEastAsia" w:hint="eastAsia"/>
                <w:lang w:eastAsia="ja-JP"/>
              </w:rPr>
              <w:t>1</w:t>
            </w:r>
          </w:p>
        </w:tc>
        <w:tc>
          <w:tcPr>
            <w:tcW w:w="1192" w:type="dxa"/>
          </w:tcPr>
          <w:p w:rsidR="005D40C9" w:rsidRPr="00E93F8D" w:rsidRDefault="005D40C9" w:rsidP="00A07123">
            <w:pPr>
              <w:pStyle w:val="TAC"/>
              <w:rPr>
                <w:rFonts w:eastAsiaTheme="minorEastAsia"/>
                <w:lang w:eastAsia="ja-JP"/>
              </w:rPr>
            </w:pPr>
            <w:r w:rsidRPr="000A0E25">
              <w:rPr>
                <w:rFonts w:eastAsiaTheme="minorEastAsia" w:hint="eastAsia"/>
                <w:lang w:eastAsia="ja-JP"/>
              </w:rPr>
              <w:t>2</w:t>
            </w: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251</w:t>
            </w:r>
          </w:p>
        </w:tc>
        <w:tc>
          <w:tcPr>
            <w:tcW w:w="1049" w:type="dxa"/>
            <w:shd w:val="clear" w:color="auto" w:fill="auto"/>
            <w:vAlign w:val="center"/>
          </w:tcPr>
          <w:p w:rsidR="005D40C9" w:rsidRPr="00E03B46" w:rsidRDefault="005D40C9" w:rsidP="00A07123">
            <w:pPr>
              <w:pStyle w:val="TAC"/>
              <w:rPr>
                <w:rFonts w:eastAsia="Batang"/>
              </w:rPr>
            </w:pPr>
          </w:p>
        </w:tc>
        <w:tc>
          <w:tcPr>
            <w:tcW w:w="871" w:type="dxa"/>
            <w:shd w:val="clear" w:color="auto" w:fill="auto"/>
            <w:vAlign w:val="center"/>
          </w:tcPr>
          <w:p w:rsidR="005D40C9" w:rsidRPr="00E03B46" w:rsidRDefault="005D40C9" w:rsidP="00A07123">
            <w:pPr>
              <w:pStyle w:val="TAC"/>
              <w:rPr>
                <w:rFonts w:eastAsia="Batang"/>
              </w:rPr>
            </w:pPr>
          </w:p>
        </w:tc>
        <w:tc>
          <w:tcPr>
            <w:tcW w:w="715" w:type="dxa"/>
            <w:shd w:val="clear" w:color="auto" w:fill="auto"/>
            <w:vAlign w:val="center"/>
          </w:tcPr>
          <w:p w:rsidR="005D40C9" w:rsidRPr="00E03B46" w:rsidRDefault="005D40C9" w:rsidP="00A07123">
            <w:pPr>
              <w:pStyle w:val="TAC"/>
              <w:rPr>
                <w:rFonts w:eastAsia="Batang"/>
              </w:rPr>
            </w:pPr>
          </w:p>
        </w:tc>
        <w:tc>
          <w:tcPr>
            <w:tcW w:w="1440" w:type="dxa"/>
            <w:shd w:val="clear" w:color="auto" w:fill="auto"/>
            <w:vAlign w:val="center"/>
          </w:tcPr>
          <w:p w:rsidR="005D40C9" w:rsidRPr="00E03B46" w:rsidRDefault="005D40C9" w:rsidP="00A07123">
            <w:pPr>
              <w:pStyle w:val="TAC"/>
              <w:rPr>
                <w:rFonts w:eastAsia="Batang"/>
              </w:rPr>
            </w:pPr>
          </w:p>
        </w:tc>
        <w:tc>
          <w:tcPr>
            <w:tcW w:w="897" w:type="dxa"/>
            <w:shd w:val="clear" w:color="auto" w:fill="auto"/>
            <w:vAlign w:val="center"/>
          </w:tcPr>
          <w:p w:rsidR="005D40C9" w:rsidRPr="00E03B46" w:rsidRDefault="005D40C9" w:rsidP="00A07123">
            <w:pPr>
              <w:pStyle w:val="TAC"/>
              <w:rPr>
                <w:rFonts w:eastAsia="Batang"/>
              </w:rPr>
            </w:pPr>
          </w:p>
        </w:tc>
        <w:tc>
          <w:tcPr>
            <w:tcW w:w="1026" w:type="dxa"/>
          </w:tcPr>
          <w:p w:rsidR="005D40C9" w:rsidRPr="00E03B46" w:rsidRDefault="005D40C9" w:rsidP="00A07123">
            <w:pPr>
              <w:pStyle w:val="TAC"/>
              <w:rPr>
                <w:rFonts w:eastAsia="Batang"/>
              </w:rPr>
            </w:pPr>
          </w:p>
        </w:tc>
        <w:tc>
          <w:tcPr>
            <w:tcW w:w="1192" w:type="dxa"/>
          </w:tcPr>
          <w:p w:rsidR="005D40C9" w:rsidRPr="00E93F8D" w:rsidRDefault="005D40C9" w:rsidP="00A07123">
            <w:pPr>
              <w:pStyle w:val="TAC"/>
              <w:rPr>
                <w:rFonts w:eastAsiaTheme="minorEastAsia"/>
                <w:lang w:eastAsia="ja-JP"/>
              </w:rPr>
            </w:pP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252</w:t>
            </w:r>
          </w:p>
        </w:tc>
        <w:tc>
          <w:tcPr>
            <w:tcW w:w="1049" w:type="dxa"/>
            <w:shd w:val="clear" w:color="auto" w:fill="auto"/>
            <w:vAlign w:val="center"/>
          </w:tcPr>
          <w:p w:rsidR="005D40C9" w:rsidRPr="00E03B46" w:rsidRDefault="005D40C9" w:rsidP="00A07123">
            <w:pPr>
              <w:pStyle w:val="TAC"/>
              <w:rPr>
                <w:rFonts w:eastAsia="Batang"/>
              </w:rPr>
            </w:pPr>
          </w:p>
        </w:tc>
        <w:tc>
          <w:tcPr>
            <w:tcW w:w="871" w:type="dxa"/>
            <w:shd w:val="clear" w:color="auto" w:fill="auto"/>
            <w:vAlign w:val="center"/>
          </w:tcPr>
          <w:p w:rsidR="005D40C9" w:rsidRPr="00E03B46" w:rsidRDefault="005D40C9" w:rsidP="00A07123">
            <w:pPr>
              <w:pStyle w:val="TAC"/>
              <w:rPr>
                <w:rFonts w:eastAsia="Batang"/>
              </w:rPr>
            </w:pPr>
          </w:p>
        </w:tc>
        <w:tc>
          <w:tcPr>
            <w:tcW w:w="715" w:type="dxa"/>
            <w:shd w:val="clear" w:color="auto" w:fill="auto"/>
            <w:vAlign w:val="center"/>
          </w:tcPr>
          <w:p w:rsidR="005D40C9" w:rsidRPr="00E03B46" w:rsidRDefault="005D40C9" w:rsidP="00A07123">
            <w:pPr>
              <w:pStyle w:val="TAC"/>
              <w:rPr>
                <w:rFonts w:eastAsia="Batang"/>
              </w:rPr>
            </w:pPr>
          </w:p>
        </w:tc>
        <w:tc>
          <w:tcPr>
            <w:tcW w:w="1440" w:type="dxa"/>
            <w:shd w:val="clear" w:color="auto" w:fill="auto"/>
            <w:vAlign w:val="center"/>
          </w:tcPr>
          <w:p w:rsidR="005D40C9" w:rsidRPr="00E03B46" w:rsidRDefault="005D40C9" w:rsidP="00A07123">
            <w:pPr>
              <w:pStyle w:val="TAC"/>
              <w:rPr>
                <w:rFonts w:eastAsia="Batang"/>
              </w:rPr>
            </w:pPr>
          </w:p>
        </w:tc>
        <w:tc>
          <w:tcPr>
            <w:tcW w:w="897" w:type="dxa"/>
            <w:shd w:val="clear" w:color="auto" w:fill="auto"/>
            <w:vAlign w:val="center"/>
          </w:tcPr>
          <w:p w:rsidR="005D40C9" w:rsidRPr="00E03B46" w:rsidRDefault="005D40C9" w:rsidP="00A07123">
            <w:pPr>
              <w:pStyle w:val="TAC"/>
              <w:rPr>
                <w:rFonts w:eastAsia="Batang"/>
              </w:rPr>
            </w:pPr>
          </w:p>
        </w:tc>
        <w:tc>
          <w:tcPr>
            <w:tcW w:w="1026" w:type="dxa"/>
          </w:tcPr>
          <w:p w:rsidR="005D40C9" w:rsidRPr="00E03B46" w:rsidRDefault="005D40C9" w:rsidP="00A07123">
            <w:pPr>
              <w:pStyle w:val="TAC"/>
              <w:rPr>
                <w:rFonts w:eastAsia="Batang"/>
              </w:rPr>
            </w:pPr>
          </w:p>
        </w:tc>
        <w:tc>
          <w:tcPr>
            <w:tcW w:w="1192" w:type="dxa"/>
          </w:tcPr>
          <w:p w:rsidR="005D40C9" w:rsidRPr="00E93F8D" w:rsidRDefault="005D40C9" w:rsidP="00A07123">
            <w:pPr>
              <w:pStyle w:val="TAC"/>
              <w:rPr>
                <w:rFonts w:eastAsiaTheme="minorEastAsia"/>
                <w:lang w:eastAsia="ja-JP"/>
              </w:rPr>
            </w:pP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lastRenderedPageBreak/>
              <w:t>253</w:t>
            </w:r>
          </w:p>
        </w:tc>
        <w:tc>
          <w:tcPr>
            <w:tcW w:w="1049" w:type="dxa"/>
            <w:shd w:val="clear" w:color="auto" w:fill="auto"/>
            <w:vAlign w:val="center"/>
          </w:tcPr>
          <w:p w:rsidR="005D40C9" w:rsidRPr="00E03B46" w:rsidRDefault="005D40C9" w:rsidP="00A07123">
            <w:pPr>
              <w:pStyle w:val="TAC"/>
              <w:rPr>
                <w:rFonts w:eastAsia="Batang"/>
              </w:rPr>
            </w:pPr>
          </w:p>
        </w:tc>
        <w:tc>
          <w:tcPr>
            <w:tcW w:w="871" w:type="dxa"/>
            <w:shd w:val="clear" w:color="auto" w:fill="auto"/>
            <w:vAlign w:val="center"/>
          </w:tcPr>
          <w:p w:rsidR="005D40C9" w:rsidRPr="00E03B46" w:rsidRDefault="005D40C9" w:rsidP="00A07123">
            <w:pPr>
              <w:pStyle w:val="TAC"/>
              <w:rPr>
                <w:rFonts w:eastAsia="Batang"/>
              </w:rPr>
            </w:pPr>
          </w:p>
        </w:tc>
        <w:tc>
          <w:tcPr>
            <w:tcW w:w="715" w:type="dxa"/>
            <w:shd w:val="clear" w:color="auto" w:fill="auto"/>
            <w:vAlign w:val="center"/>
          </w:tcPr>
          <w:p w:rsidR="005D40C9" w:rsidRPr="00E03B46" w:rsidRDefault="005D40C9" w:rsidP="00A07123">
            <w:pPr>
              <w:pStyle w:val="TAC"/>
              <w:rPr>
                <w:rFonts w:eastAsia="Batang"/>
              </w:rPr>
            </w:pPr>
          </w:p>
        </w:tc>
        <w:tc>
          <w:tcPr>
            <w:tcW w:w="1440" w:type="dxa"/>
            <w:shd w:val="clear" w:color="auto" w:fill="auto"/>
            <w:vAlign w:val="center"/>
          </w:tcPr>
          <w:p w:rsidR="005D40C9" w:rsidRPr="00E03B46" w:rsidRDefault="005D40C9" w:rsidP="00A07123">
            <w:pPr>
              <w:pStyle w:val="TAC"/>
              <w:rPr>
                <w:rFonts w:eastAsia="Batang"/>
              </w:rPr>
            </w:pPr>
          </w:p>
        </w:tc>
        <w:tc>
          <w:tcPr>
            <w:tcW w:w="897" w:type="dxa"/>
            <w:shd w:val="clear" w:color="auto" w:fill="auto"/>
            <w:vAlign w:val="center"/>
          </w:tcPr>
          <w:p w:rsidR="005D40C9" w:rsidRPr="00E03B46" w:rsidRDefault="005D40C9" w:rsidP="00A07123">
            <w:pPr>
              <w:pStyle w:val="TAC"/>
              <w:rPr>
                <w:rFonts w:eastAsia="Batang"/>
              </w:rPr>
            </w:pPr>
          </w:p>
        </w:tc>
        <w:tc>
          <w:tcPr>
            <w:tcW w:w="1026" w:type="dxa"/>
          </w:tcPr>
          <w:p w:rsidR="005D40C9" w:rsidRPr="00E03B46" w:rsidRDefault="005D40C9" w:rsidP="00A07123">
            <w:pPr>
              <w:pStyle w:val="TAC"/>
              <w:rPr>
                <w:rFonts w:eastAsia="Batang"/>
              </w:rPr>
            </w:pPr>
          </w:p>
        </w:tc>
        <w:tc>
          <w:tcPr>
            <w:tcW w:w="1192" w:type="dxa"/>
          </w:tcPr>
          <w:p w:rsidR="005D40C9" w:rsidRPr="00E93F8D" w:rsidRDefault="005D40C9" w:rsidP="00A07123">
            <w:pPr>
              <w:pStyle w:val="TAC"/>
              <w:rPr>
                <w:rFonts w:eastAsiaTheme="minorEastAsia"/>
                <w:lang w:eastAsia="ja-JP"/>
              </w:rPr>
            </w:pP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254</w:t>
            </w:r>
          </w:p>
        </w:tc>
        <w:tc>
          <w:tcPr>
            <w:tcW w:w="1049" w:type="dxa"/>
            <w:shd w:val="clear" w:color="auto" w:fill="auto"/>
            <w:vAlign w:val="center"/>
          </w:tcPr>
          <w:p w:rsidR="005D40C9" w:rsidRPr="00E03B46" w:rsidRDefault="005D40C9" w:rsidP="00A07123">
            <w:pPr>
              <w:pStyle w:val="TAC"/>
              <w:rPr>
                <w:rFonts w:eastAsia="Batang"/>
              </w:rPr>
            </w:pPr>
          </w:p>
        </w:tc>
        <w:tc>
          <w:tcPr>
            <w:tcW w:w="871" w:type="dxa"/>
            <w:shd w:val="clear" w:color="auto" w:fill="auto"/>
            <w:vAlign w:val="center"/>
          </w:tcPr>
          <w:p w:rsidR="005D40C9" w:rsidRPr="00E03B46" w:rsidRDefault="005D40C9" w:rsidP="00A07123">
            <w:pPr>
              <w:pStyle w:val="TAC"/>
              <w:rPr>
                <w:rFonts w:eastAsia="Batang"/>
              </w:rPr>
            </w:pPr>
          </w:p>
        </w:tc>
        <w:tc>
          <w:tcPr>
            <w:tcW w:w="715" w:type="dxa"/>
            <w:shd w:val="clear" w:color="auto" w:fill="auto"/>
            <w:vAlign w:val="center"/>
          </w:tcPr>
          <w:p w:rsidR="005D40C9" w:rsidRPr="00E03B46" w:rsidRDefault="005D40C9" w:rsidP="00A07123">
            <w:pPr>
              <w:pStyle w:val="TAC"/>
              <w:rPr>
                <w:rFonts w:eastAsia="Batang"/>
              </w:rPr>
            </w:pPr>
          </w:p>
        </w:tc>
        <w:tc>
          <w:tcPr>
            <w:tcW w:w="1440" w:type="dxa"/>
            <w:shd w:val="clear" w:color="auto" w:fill="auto"/>
            <w:vAlign w:val="center"/>
          </w:tcPr>
          <w:p w:rsidR="005D40C9" w:rsidRPr="00E03B46" w:rsidRDefault="005D40C9" w:rsidP="00A07123">
            <w:pPr>
              <w:pStyle w:val="TAC"/>
              <w:rPr>
                <w:rFonts w:eastAsia="Batang"/>
              </w:rPr>
            </w:pPr>
          </w:p>
        </w:tc>
        <w:tc>
          <w:tcPr>
            <w:tcW w:w="897" w:type="dxa"/>
            <w:shd w:val="clear" w:color="auto" w:fill="auto"/>
          </w:tcPr>
          <w:p w:rsidR="005D40C9" w:rsidRPr="00E03B46" w:rsidRDefault="005D40C9" w:rsidP="00A07123">
            <w:pPr>
              <w:pStyle w:val="TAC"/>
              <w:rPr>
                <w:rFonts w:eastAsia="Batang"/>
              </w:rPr>
            </w:pPr>
          </w:p>
        </w:tc>
        <w:tc>
          <w:tcPr>
            <w:tcW w:w="1026" w:type="dxa"/>
          </w:tcPr>
          <w:p w:rsidR="005D40C9" w:rsidRPr="00E03B46" w:rsidRDefault="005D40C9" w:rsidP="00A07123">
            <w:pPr>
              <w:pStyle w:val="TAC"/>
              <w:rPr>
                <w:rFonts w:eastAsia="Batang"/>
              </w:rPr>
            </w:pPr>
          </w:p>
        </w:tc>
        <w:tc>
          <w:tcPr>
            <w:tcW w:w="1192" w:type="dxa"/>
          </w:tcPr>
          <w:p w:rsidR="005D40C9" w:rsidRPr="00E93F8D" w:rsidRDefault="005D40C9" w:rsidP="00A07123">
            <w:pPr>
              <w:pStyle w:val="TAC"/>
              <w:rPr>
                <w:rFonts w:eastAsiaTheme="minorEastAsia"/>
                <w:lang w:eastAsia="ja-JP"/>
              </w:rPr>
            </w:pPr>
          </w:p>
        </w:tc>
      </w:tr>
      <w:tr w:rsidR="005D40C9" w:rsidRPr="000D41DD" w:rsidTr="00A07123">
        <w:trPr>
          <w:jc w:val="center"/>
        </w:trPr>
        <w:tc>
          <w:tcPr>
            <w:tcW w:w="1396" w:type="dxa"/>
            <w:shd w:val="clear" w:color="auto" w:fill="auto"/>
            <w:vAlign w:val="center"/>
          </w:tcPr>
          <w:p w:rsidR="005D40C9" w:rsidRPr="00214649" w:rsidRDefault="005D40C9" w:rsidP="00A07123">
            <w:pPr>
              <w:pStyle w:val="TAC"/>
              <w:overflowPunct/>
              <w:autoSpaceDE/>
              <w:autoSpaceDN/>
              <w:adjustRightInd/>
              <w:textAlignment w:val="auto"/>
              <w:rPr>
                <w:rFonts w:eastAsia="Batang"/>
                <w:lang w:eastAsia="en-US"/>
              </w:rPr>
            </w:pPr>
            <w:r w:rsidRPr="00214649">
              <w:rPr>
                <w:rFonts w:eastAsia="Batang" w:hint="eastAsia"/>
                <w:lang w:eastAsia="en-US"/>
              </w:rPr>
              <w:t>255</w:t>
            </w:r>
          </w:p>
        </w:tc>
        <w:tc>
          <w:tcPr>
            <w:tcW w:w="1049" w:type="dxa"/>
            <w:shd w:val="clear" w:color="auto" w:fill="auto"/>
            <w:vAlign w:val="center"/>
          </w:tcPr>
          <w:p w:rsidR="005D40C9" w:rsidRPr="00E03B46" w:rsidRDefault="005D40C9" w:rsidP="00A07123">
            <w:pPr>
              <w:pStyle w:val="TAC"/>
              <w:rPr>
                <w:rFonts w:eastAsia="Batang"/>
              </w:rPr>
            </w:pPr>
          </w:p>
        </w:tc>
        <w:tc>
          <w:tcPr>
            <w:tcW w:w="871" w:type="dxa"/>
            <w:shd w:val="clear" w:color="auto" w:fill="auto"/>
            <w:vAlign w:val="center"/>
          </w:tcPr>
          <w:p w:rsidR="005D40C9" w:rsidRPr="00E03B46" w:rsidRDefault="005D40C9" w:rsidP="00A07123">
            <w:pPr>
              <w:pStyle w:val="TAC"/>
              <w:rPr>
                <w:rFonts w:eastAsia="Batang"/>
              </w:rPr>
            </w:pPr>
          </w:p>
        </w:tc>
        <w:tc>
          <w:tcPr>
            <w:tcW w:w="715" w:type="dxa"/>
            <w:shd w:val="clear" w:color="auto" w:fill="auto"/>
            <w:vAlign w:val="center"/>
          </w:tcPr>
          <w:p w:rsidR="005D40C9" w:rsidRPr="00E03B46" w:rsidRDefault="005D40C9" w:rsidP="00A07123">
            <w:pPr>
              <w:pStyle w:val="TAC"/>
              <w:rPr>
                <w:rFonts w:eastAsia="Batang"/>
              </w:rPr>
            </w:pPr>
          </w:p>
        </w:tc>
        <w:tc>
          <w:tcPr>
            <w:tcW w:w="1440" w:type="dxa"/>
            <w:shd w:val="clear" w:color="auto" w:fill="auto"/>
            <w:vAlign w:val="center"/>
          </w:tcPr>
          <w:p w:rsidR="005D40C9" w:rsidRPr="00E03B46" w:rsidRDefault="005D40C9" w:rsidP="00A07123">
            <w:pPr>
              <w:pStyle w:val="TAC"/>
              <w:rPr>
                <w:rFonts w:eastAsia="Batang"/>
              </w:rPr>
            </w:pPr>
          </w:p>
        </w:tc>
        <w:tc>
          <w:tcPr>
            <w:tcW w:w="897" w:type="dxa"/>
            <w:shd w:val="clear" w:color="auto" w:fill="auto"/>
          </w:tcPr>
          <w:p w:rsidR="005D40C9" w:rsidRPr="00E03B46" w:rsidRDefault="005D40C9" w:rsidP="00A07123">
            <w:pPr>
              <w:pStyle w:val="TAC"/>
              <w:rPr>
                <w:rFonts w:eastAsia="Batang"/>
              </w:rPr>
            </w:pPr>
          </w:p>
        </w:tc>
        <w:tc>
          <w:tcPr>
            <w:tcW w:w="1026" w:type="dxa"/>
          </w:tcPr>
          <w:p w:rsidR="005D40C9" w:rsidRPr="00E03B46" w:rsidRDefault="005D40C9" w:rsidP="00A07123">
            <w:pPr>
              <w:pStyle w:val="TAC"/>
              <w:rPr>
                <w:rFonts w:eastAsia="Batang"/>
              </w:rPr>
            </w:pPr>
          </w:p>
        </w:tc>
        <w:tc>
          <w:tcPr>
            <w:tcW w:w="1192" w:type="dxa"/>
          </w:tcPr>
          <w:p w:rsidR="005D40C9" w:rsidRPr="00E93F8D" w:rsidRDefault="005D40C9" w:rsidP="00A07123">
            <w:pPr>
              <w:pStyle w:val="TAC"/>
              <w:rPr>
                <w:rFonts w:eastAsiaTheme="minorEastAsia"/>
                <w:lang w:eastAsia="ja-JP"/>
              </w:rPr>
            </w:pPr>
          </w:p>
        </w:tc>
      </w:tr>
    </w:tbl>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Pr="00527A15" w:rsidRDefault="005D40C9" w:rsidP="005D40C9">
      <w:pPr>
        <w:pStyle w:val="TH"/>
      </w:pPr>
      <w:r>
        <w:lastRenderedPageBreak/>
        <w:t xml:space="preserve">Table </w:t>
      </w:r>
      <w:r>
        <w:rPr>
          <w:rFonts w:hint="eastAsia"/>
        </w:rPr>
        <w:t>A2</w:t>
      </w:r>
      <w:r>
        <w:t>: Random access configurations for FR</w:t>
      </w:r>
      <w:r>
        <w:rPr>
          <w:rFonts w:hint="eastAsia"/>
        </w:rPr>
        <w:t>2</w:t>
      </w:r>
      <w:r>
        <w:t xml:space="preserve"> and 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52"/>
        <w:gridCol w:w="872"/>
        <w:gridCol w:w="723"/>
        <w:gridCol w:w="1432"/>
        <w:gridCol w:w="897"/>
        <w:gridCol w:w="1001"/>
        <w:gridCol w:w="1213"/>
      </w:tblGrid>
      <w:tr w:rsidR="005D40C9" w:rsidTr="00A07123">
        <w:trPr>
          <w:jc w:val="center"/>
        </w:trPr>
        <w:tc>
          <w:tcPr>
            <w:tcW w:w="1396" w:type="dxa"/>
            <w:vMerge w:val="restart"/>
            <w:shd w:val="clear" w:color="auto" w:fill="auto"/>
          </w:tcPr>
          <w:p w:rsidR="005D40C9" w:rsidRPr="000D41DD" w:rsidRDefault="005D40C9" w:rsidP="00A07123">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52" w:type="dxa"/>
            <w:vMerge w:val="restart"/>
            <w:shd w:val="clear" w:color="auto" w:fill="auto"/>
          </w:tcPr>
          <w:p w:rsidR="005D40C9" w:rsidRPr="000D41DD" w:rsidRDefault="005D40C9" w:rsidP="00A07123">
            <w:pPr>
              <w:pStyle w:val="TAH"/>
              <w:rPr>
                <w:rFonts w:eastAsia="Batang"/>
              </w:rPr>
            </w:pPr>
            <w:r w:rsidRPr="000D41DD">
              <w:rPr>
                <w:rFonts w:eastAsia="Batang"/>
              </w:rPr>
              <w:t>Preamble format</w:t>
            </w:r>
          </w:p>
        </w:tc>
        <w:tc>
          <w:tcPr>
            <w:tcW w:w="1595" w:type="dxa"/>
            <w:gridSpan w:val="2"/>
            <w:tcBorders>
              <w:bottom w:val="nil"/>
            </w:tcBorders>
            <w:shd w:val="clear" w:color="auto" w:fill="auto"/>
          </w:tcPr>
          <w:p w:rsidR="005D40C9" w:rsidRPr="000D41DD" w:rsidRDefault="005D40C9" w:rsidP="00A07123">
            <w:pPr>
              <w:pStyle w:val="TAH"/>
              <w:rPr>
                <w:rFonts w:eastAsia="Batang"/>
                <w:lang w:val="sv-SE"/>
              </w:rPr>
            </w:pPr>
            <w:r w:rsidRPr="000D41DD">
              <w:rPr>
                <w:rFonts w:eastAsia="Batang"/>
                <w:position w:val="-10"/>
              </w:rPr>
              <w:object w:dxaOrig="1300" w:dyaOrig="300">
                <v:shape id="_x0000_i1040" type="#_x0000_t75" style="width:65.1pt;height:15.05pt" o:ole="">
                  <v:imagedata r:id="rId9" o:title=""/>
                </v:shape>
                <o:OLEObject Type="Embed" ProgID="Equation.3" ShapeID="_x0000_i1040" DrawAspect="Content" ObjectID="_1580375342" r:id="rId40"/>
              </w:object>
            </w:r>
          </w:p>
        </w:tc>
        <w:tc>
          <w:tcPr>
            <w:tcW w:w="1432" w:type="dxa"/>
            <w:vMerge w:val="restart"/>
            <w:shd w:val="clear" w:color="auto" w:fill="auto"/>
          </w:tcPr>
          <w:p w:rsidR="005D40C9" w:rsidRPr="005D5B82" w:rsidRDefault="005D40C9" w:rsidP="00A07123">
            <w:pPr>
              <w:pStyle w:val="TAH"/>
              <w:rPr>
                <w:rFonts w:eastAsiaTheme="minorEastAsia"/>
                <w:lang w:eastAsia="ja-JP"/>
              </w:rPr>
            </w:pPr>
            <w:r>
              <w:rPr>
                <w:rFonts w:eastAsiaTheme="minorEastAsia" w:hint="eastAsia"/>
                <w:lang w:eastAsia="ja-JP"/>
              </w:rPr>
              <w:t>Slot</w:t>
            </w:r>
            <w:r w:rsidRPr="000D41DD">
              <w:rPr>
                <w:rFonts w:eastAsia="Batang"/>
              </w:rPr>
              <w:t xml:space="preserve"> number</w:t>
            </w:r>
            <w:r>
              <w:rPr>
                <w:rFonts w:eastAsiaTheme="minorEastAsia" w:hint="eastAsia"/>
                <w:lang w:eastAsia="ja-JP"/>
              </w:rPr>
              <w:t xml:space="preserve"> with 60 kHz SCS</w:t>
            </w:r>
          </w:p>
        </w:tc>
        <w:tc>
          <w:tcPr>
            <w:tcW w:w="897" w:type="dxa"/>
            <w:vMerge w:val="restart"/>
            <w:shd w:val="clear" w:color="auto" w:fill="auto"/>
          </w:tcPr>
          <w:p w:rsidR="005D40C9" w:rsidRPr="000D41DD" w:rsidRDefault="005D40C9" w:rsidP="00A07123">
            <w:pPr>
              <w:pStyle w:val="TAH"/>
              <w:rPr>
                <w:rFonts w:eastAsia="Batang"/>
              </w:rPr>
            </w:pPr>
            <w:r w:rsidRPr="000D41DD">
              <w:rPr>
                <w:rFonts w:eastAsia="Batang"/>
              </w:rPr>
              <w:t>Starting symbol</w:t>
            </w:r>
          </w:p>
        </w:tc>
        <w:tc>
          <w:tcPr>
            <w:tcW w:w="1001" w:type="dxa"/>
            <w:vMerge w:val="restart"/>
          </w:tcPr>
          <w:p w:rsidR="005D40C9" w:rsidRPr="000D41DD" w:rsidRDefault="005D40C9" w:rsidP="00A07123">
            <w:pPr>
              <w:pStyle w:val="TAH"/>
              <w:rPr>
                <w:rFonts w:eastAsia="Batang"/>
              </w:rPr>
            </w:pPr>
            <w:r w:rsidRPr="00246F4D">
              <w:rPr>
                <w:sz w:val="16"/>
              </w:rPr>
              <w:t xml:space="preserve">Number of </w:t>
            </w:r>
            <w:r>
              <w:rPr>
                <w:sz w:val="16"/>
              </w:rPr>
              <w:t>P</w:t>
            </w:r>
            <w:r w:rsidRPr="00246F4D">
              <w:rPr>
                <w:sz w:val="16"/>
              </w:rPr>
              <w:t xml:space="preserve">RACH slots within a </w:t>
            </w:r>
            <w:r>
              <w:rPr>
                <w:rFonts w:eastAsiaTheme="minorEastAsia" w:hint="eastAsia"/>
                <w:sz w:val="16"/>
                <w:lang w:eastAsia="ja-JP"/>
              </w:rPr>
              <w:t>60 kHz SCS slot</w:t>
            </w:r>
          </w:p>
        </w:tc>
        <w:tc>
          <w:tcPr>
            <w:tcW w:w="1213" w:type="dxa"/>
            <w:vMerge w:val="restart"/>
          </w:tcPr>
          <w:p w:rsidR="005D40C9" w:rsidRPr="000D41DD" w:rsidRDefault="005D40C9" w:rsidP="00A07123">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5D40C9" w:rsidTr="00A07123">
        <w:trPr>
          <w:jc w:val="center"/>
        </w:trPr>
        <w:tc>
          <w:tcPr>
            <w:tcW w:w="1396" w:type="dxa"/>
            <w:vMerge/>
            <w:shd w:val="clear" w:color="auto" w:fill="auto"/>
            <w:vAlign w:val="center"/>
          </w:tcPr>
          <w:p w:rsidR="005D40C9" w:rsidRPr="000D41DD" w:rsidRDefault="005D40C9" w:rsidP="00A07123">
            <w:pPr>
              <w:pStyle w:val="TAH"/>
              <w:rPr>
                <w:rFonts w:eastAsia="Batang"/>
              </w:rPr>
            </w:pPr>
          </w:p>
        </w:tc>
        <w:tc>
          <w:tcPr>
            <w:tcW w:w="1052" w:type="dxa"/>
            <w:vMerge/>
            <w:shd w:val="clear" w:color="auto" w:fill="auto"/>
            <w:vAlign w:val="center"/>
          </w:tcPr>
          <w:p w:rsidR="005D40C9" w:rsidRPr="000D41DD" w:rsidRDefault="005D40C9" w:rsidP="00A07123">
            <w:pPr>
              <w:pStyle w:val="TAH"/>
              <w:rPr>
                <w:rFonts w:eastAsia="Batang"/>
              </w:rPr>
            </w:pPr>
          </w:p>
        </w:tc>
        <w:tc>
          <w:tcPr>
            <w:tcW w:w="872" w:type="dxa"/>
            <w:tcBorders>
              <w:top w:val="nil"/>
            </w:tcBorders>
            <w:shd w:val="clear" w:color="auto" w:fill="auto"/>
            <w:vAlign w:val="center"/>
          </w:tcPr>
          <w:p w:rsidR="005D40C9" w:rsidRPr="000D41DD" w:rsidRDefault="005D40C9" w:rsidP="00A07123">
            <w:pPr>
              <w:pStyle w:val="TAH"/>
              <w:rPr>
                <w:rFonts w:eastAsia="Batang"/>
              </w:rPr>
            </w:pPr>
            <w:r w:rsidRPr="000D41DD">
              <w:rPr>
                <w:rFonts w:eastAsia="Batang"/>
                <w:position w:val="-6"/>
              </w:rPr>
              <w:object w:dxaOrig="180" w:dyaOrig="200">
                <v:shape id="_x0000_i1041" type="#_x0000_t75" style="width:8.75pt;height:10pt" o:ole="">
                  <v:imagedata r:id="rId11" o:title=""/>
                </v:shape>
                <o:OLEObject Type="Embed" ProgID="Equation.3" ShapeID="_x0000_i1041" DrawAspect="Content" ObjectID="_1580375343" r:id="rId41"/>
              </w:object>
            </w:r>
          </w:p>
        </w:tc>
        <w:tc>
          <w:tcPr>
            <w:tcW w:w="723" w:type="dxa"/>
            <w:tcBorders>
              <w:top w:val="nil"/>
            </w:tcBorders>
            <w:shd w:val="clear" w:color="auto" w:fill="auto"/>
            <w:vAlign w:val="center"/>
          </w:tcPr>
          <w:p w:rsidR="005D40C9" w:rsidRPr="000D41DD" w:rsidRDefault="005D40C9" w:rsidP="00A07123">
            <w:pPr>
              <w:pStyle w:val="TAH"/>
              <w:rPr>
                <w:rFonts w:eastAsia="Batang"/>
              </w:rPr>
            </w:pPr>
            <w:r w:rsidRPr="000D41DD">
              <w:rPr>
                <w:rFonts w:eastAsia="Batang"/>
                <w:position w:val="-10"/>
              </w:rPr>
              <w:object w:dxaOrig="200" w:dyaOrig="240">
                <v:shape id="_x0000_i1042" type="#_x0000_t75" style="width:10pt;height:11.9pt" o:ole="">
                  <v:imagedata r:id="rId13" o:title=""/>
                </v:shape>
                <o:OLEObject Type="Embed" ProgID="Equation.3" ShapeID="_x0000_i1042" DrawAspect="Content" ObjectID="_1580375344" r:id="rId42"/>
              </w:object>
            </w:r>
          </w:p>
        </w:tc>
        <w:tc>
          <w:tcPr>
            <w:tcW w:w="1432" w:type="dxa"/>
            <w:vMerge/>
            <w:shd w:val="clear" w:color="auto" w:fill="auto"/>
          </w:tcPr>
          <w:p w:rsidR="005D40C9" w:rsidRPr="000D41DD" w:rsidRDefault="005D40C9" w:rsidP="00A07123">
            <w:pPr>
              <w:pStyle w:val="TAH"/>
              <w:rPr>
                <w:rFonts w:eastAsia="Batang"/>
              </w:rPr>
            </w:pPr>
          </w:p>
        </w:tc>
        <w:tc>
          <w:tcPr>
            <w:tcW w:w="897" w:type="dxa"/>
            <w:vMerge/>
            <w:shd w:val="clear" w:color="auto" w:fill="auto"/>
          </w:tcPr>
          <w:p w:rsidR="005D40C9" w:rsidRPr="000D41DD" w:rsidRDefault="005D40C9" w:rsidP="00A07123">
            <w:pPr>
              <w:pStyle w:val="TAH"/>
              <w:rPr>
                <w:rFonts w:eastAsia="Batang"/>
              </w:rPr>
            </w:pPr>
          </w:p>
        </w:tc>
        <w:tc>
          <w:tcPr>
            <w:tcW w:w="1001" w:type="dxa"/>
            <w:vMerge/>
          </w:tcPr>
          <w:p w:rsidR="005D40C9" w:rsidRPr="000D41DD" w:rsidRDefault="005D40C9" w:rsidP="00A07123">
            <w:pPr>
              <w:pStyle w:val="TAH"/>
              <w:rPr>
                <w:rFonts w:eastAsia="Batang"/>
              </w:rPr>
            </w:pPr>
          </w:p>
        </w:tc>
        <w:tc>
          <w:tcPr>
            <w:tcW w:w="1213" w:type="dxa"/>
            <w:vMerge/>
          </w:tcPr>
          <w:p w:rsidR="005D40C9" w:rsidRPr="000D41DD" w:rsidRDefault="005D40C9" w:rsidP="00A07123">
            <w:pPr>
              <w:pStyle w:val="TAH"/>
              <w:rPr>
                <w:rFonts w:eastAsia="Batang"/>
              </w:rPr>
            </w:pP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0</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7</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8</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9</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44066">
              <w:rPr>
                <w:rFonts w:eastAsia="Batang"/>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10</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5</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11</w:t>
            </w:r>
          </w:p>
        </w:tc>
        <w:tc>
          <w:tcPr>
            <w:tcW w:w="1052" w:type="dxa"/>
            <w:shd w:val="clear" w:color="auto" w:fill="auto"/>
            <w:vAlign w:val="center"/>
          </w:tcPr>
          <w:p w:rsidR="004A7C63" w:rsidRPr="00E03B46" w:rsidRDefault="004A7C63" w:rsidP="004A7C63">
            <w:pPr>
              <w:pStyle w:val="TAC"/>
              <w:rPr>
                <w:rFonts w:eastAsia="Batang"/>
              </w:rPr>
            </w:pPr>
            <w:r w:rsidRPr="000414FD">
              <w:rPr>
                <w:rFonts w:eastAsiaTheme="minorEastAsia" w:hint="eastAsia"/>
                <w:lang w:eastAsia="ja-JP"/>
              </w:rPr>
              <w:t>A1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5</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12</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13</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14</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15</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16</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17</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18</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19</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20</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21</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0BF5">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22</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23</w:t>
            </w:r>
          </w:p>
        </w:tc>
        <w:tc>
          <w:tcPr>
            <w:tcW w:w="1052" w:type="dxa"/>
            <w:shd w:val="clear" w:color="auto" w:fill="auto"/>
            <w:vAlign w:val="center"/>
          </w:tcPr>
          <w:p w:rsidR="004A7C63" w:rsidRPr="004A7C63" w:rsidRDefault="004A7C63" w:rsidP="004A7C63">
            <w:pPr>
              <w:pStyle w:val="TAC"/>
              <w:rPr>
                <w:rFonts w:eastAsiaTheme="minorEastAsia"/>
                <w:lang w:eastAsia="ja-JP"/>
              </w:rPr>
            </w:pPr>
            <w:r w:rsidRPr="003F52D4">
              <w:rPr>
                <w:rFonts w:eastAsiaTheme="minorEastAsia" w:hint="eastAsia"/>
                <w:lang w:eastAsia="ja-JP"/>
              </w:rPr>
              <w:t>A1/B1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6</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24</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25</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26</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27</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28</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lastRenderedPageBreak/>
              <w:t>29</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30</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31</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32</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33</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BA395A">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34</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35</w:t>
            </w:r>
          </w:p>
        </w:tc>
        <w:tc>
          <w:tcPr>
            <w:tcW w:w="1052" w:type="dxa"/>
            <w:shd w:val="clear" w:color="auto" w:fill="auto"/>
            <w:vAlign w:val="center"/>
          </w:tcPr>
          <w:p w:rsidR="004A7C63" w:rsidRPr="00E03B46" w:rsidRDefault="004A7C63" w:rsidP="004A7C63">
            <w:pPr>
              <w:pStyle w:val="TAC"/>
              <w:rPr>
                <w:rFonts w:eastAsia="Batang"/>
              </w:rPr>
            </w:pPr>
            <w:r w:rsidRPr="00273983">
              <w:rPr>
                <w:rFonts w:eastAsiaTheme="minorEastAsia" w:hint="eastAsia"/>
                <w:lang w:eastAsia="ja-JP"/>
              </w:rPr>
              <w:t>A2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2</w:t>
            </w:r>
          </w:p>
        </w:tc>
      </w:tr>
      <w:tr w:rsidR="004A7C63" w:rsidRPr="000D41DD" w:rsidTr="004A7C63">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36</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37</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38</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39</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40</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41</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42</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43</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44</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45</w:t>
            </w:r>
          </w:p>
        </w:tc>
        <w:tc>
          <w:tcPr>
            <w:tcW w:w="1052" w:type="dxa"/>
            <w:shd w:val="clear" w:color="auto" w:fill="auto"/>
            <w:vAlign w:val="center"/>
          </w:tcPr>
          <w:p w:rsidR="004A7C63" w:rsidRPr="00E03B46" w:rsidRDefault="004A7C63" w:rsidP="004A7C63">
            <w:pPr>
              <w:pStyle w:val="TAC"/>
              <w:rPr>
                <w:rFonts w:eastAsia="Batang"/>
              </w:rPr>
            </w:pPr>
            <w:r w:rsidRPr="00E94A07">
              <w:rPr>
                <w:rFonts w:eastAsiaTheme="minorEastAsia" w:hint="eastAsia"/>
                <w:lang w:eastAsia="ja-JP"/>
              </w:rPr>
              <w:t>A2/B2</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5A2A07">
              <w:rPr>
                <w:rFonts w:eastAsiaTheme="minorEastAsia" w:hint="eastAsia"/>
                <w:lang w:eastAsia="ja-JP"/>
              </w:rPr>
              <w:t>3</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46</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47</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48</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49</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50</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51</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52</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53</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54</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55</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AE3886">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56</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1</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57</w:t>
            </w:r>
          </w:p>
        </w:tc>
        <w:tc>
          <w:tcPr>
            <w:tcW w:w="1052" w:type="dxa"/>
            <w:shd w:val="clear" w:color="auto" w:fill="auto"/>
            <w:vAlign w:val="center"/>
          </w:tcPr>
          <w:p w:rsidR="004A7C63" w:rsidRPr="00E03B46" w:rsidRDefault="004A7C63" w:rsidP="004A7C63">
            <w:pPr>
              <w:pStyle w:val="TAC"/>
              <w:rPr>
                <w:rFonts w:eastAsia="Batang"/>
              </w:rPr>
            </w:pPr>
            <w:r w:rsidRPr="00380D7A">
              <w:rPr>
                <w:rFonts w:eastAsiaTheme="minorEastAsia" w:hint="eastAsia"/>
                <w:lang w:eastAsia="ja-JP"/>
              </w:rPr>
              <w:t>A3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1</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58</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59</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60</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61</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 xml:space="preserve">7, 15, 23, 31, </w:t>
            </w:r>
            <w:r>
              <w:rPr>
                <w:rFonts w:eastAsiaTheme="minorEastAsia" w:hint="eastAsia"/>
                <w:lang w:eastAsia="ja-JP"/>
              </w:rPr>
              <w:lastRenderedPageBreak/>
              <w:t>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lastRenderedPageBreak/>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lastRenderedPageBreak/>
              <w:t>62</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63</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64</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65</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66</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67</w:t>
            </w:r>
          </w:p>
        </w:tc>
        <w:tc>
          <w:tcPr>
            <w:tcW w:w="1052" w:type="dxa"/>
            <w:shd w:val="clear" w:color="auto" w:fill="auto"/>
            <w:vAlign w:val="center"/>
          </w:tcPr>
          <w:p w:rsidR="004A7C63" w:rsidRPr="00E03B46" w:rsidRDefault="004A7C63" w:rsidP="004A7C63">
            <w:pPr>
              <w:pStyle w:val="TAC"/>
              <w:rPr>
                <w:rFonts w:eastAsia="Batang"/>
              </w:rPr>
            </w:pPr>
            <w:r w:rsidRPr="005E268A">
              <w:rPr>
                <w:rFonts w:eastAsiaTheme="minorEastAsia" w:hint="eastAsia"/>
                <w:lang w:eastAsia="ja-JP"/>
              </w:rPr>
              <w:t>A3/B3</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sidRPr="00921425">
              <w:rPr>
                <w:rFonts w:eastAsiaTheme="minorEastAsia" w:hint="eastAsia"/>
                <w:lang w:eastAsia="ja-JP"/>
              </w:rPr>
              <w:t>2</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E21893">
              <w:rPr>
                <w:rFonts w:eastAsiaTheme="minorEastAsia" w:hint="eastAsia"/>
                <w:lang w:eastAsia="ja-JP"/>
              </w:rPr>
              <w:t>2</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68</w:t>
            </w:r>
          </w:p>
        </w:tc>
        <w:tc>
          <w:tcPr>
            <w:tcW w:w="1052" w:type="dxa"/>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4A7C63" w:rsidRDefault="004A7C63" w:rsidP="004A7C63">
            <w:pPr>
              <w:pStyle w:val="TAC"/>
              <w:rPr>
                <w:rFonts w:eastAsiaTheme="minorEastAsia"/>
                <w:lang w:eastAsia="ja-JP"/>
              </w:rPr>
            </w:pPr>
            <w:r>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Pr>
                <w:rFonts w:eastAsia="Batang"/>
              </w:rPr>
              <w:t>69</w:t>
            </w:r>
          </w:p>
        </w:tc>
        <w:tc>
          <w:tcPr>
            <w:tcW w:w="1052" w:type="dxa"/>
            <w:shd w:val="clear" w:color="auto" w:fill="auto"/>
            <w:vAlign w:val="center"/>
          </w:tcPr>
          <w:p w:rsidR="004A7C63" w:rsidRPr="00E03B46" w:rsidRDefault="004A7C63" w:rsidP="004A7C63">
            <w:pPr>
              <w:pStyle w:val="TAC"/>
              <w:rPr>
                <w:rFonts w:eastAsia="Batang"/>
              </w:rPr>
            </w:pPr>
            <w:r w:rsidRPr="007E4CD8">
              <w:rPr>
                <w:rFonts w:eastAsiaTheme="minorEastAsia" w:hint="eastAsia"/>
                <w:lang w:eastAsia="ja-JP"/>
              </w:rPr>
              <w:t>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14157">
              <w:rPr>
                <w:rFonts w:eastAsiaTheme="minorEastAsia" w:hint="eastAsia"/>
                <w:lang w:eastAsia="ja-JP"/>
              </w:rPr>
              <w:t>7</w:t>
            </w:r>
          </w:p>
        </w:tc>
      </w:tr>
      <w:tr w:rsidR="004A7C63" w:rsidRPr="000D41DD" w:rsidTr="00BD3A94">
        <w:trPr>
          <w:jc w:val="center"/>
        </w:trPr>
        <w:tc>
          <w:tcPr>
            <w:tcW w:w="1396" w:type="dxa"/>
            <w:shd w:val="clear" w:color="auto" w:fill="auto"/>
            <w:vAlign w:val="center"/>
          </w:tcPr>
          <w:p w:rsidR="004A7C63" w:rsidRPr="00E03B46" w:rsidRDefault="004A7C63" w:rsidP="00A07123">
            <w:pPr>
              <w:pStyle w:val="TAC"/>
              <w:rPr>
                <w:rFonts w:eastAsia="Batang"/>
              </w:rPr>
            </w:pPr>
            <w:r w:rsidRPr="00E03B46">
              <w:rPr>
                <w:rFonts w:eastAsia="Batang"/>
              </w:rPr>
              <w:t>70</w:t>
            </w:r>
          </w:p>
        </w:tc>
        <w:tc>
          <w:tcPr>
            <w:tcW w:w="1052" w:type="dxa"/>
            <w:shd w:val="clear" w:color="auto" w:fill="auto"/>
            <w:vAlign w:val="center"/>
          </w:tcPr>
          <w:p w:rsidR="004A7C63" w:rsidRPr="00E03B46" w:rsidRDefault="004A7C63" w:rsidP="004A7C63">
            <w:pPr>
              <w:pStyle w:val="TAC"/>
              <w:rPr>
                <w:rFonts w:eastAsia="Batang"/>
              </w:rPr>
            </w:pPr>
            <w:r w:rsidRPr="007E4CD8">
              <w:rPr>
                <w:rFonts w:eastAsiaTheme="minorEastAsia" w:hint="eastAsia"/>
                <w:lang w:eastAsia="ja-JP"/>
              </w:rPr>
              <w:t>B1</w:t>
            </w:r>
          </w:p>
        </w:tc>
        <w:tc>
          <w:tcPr>
            <w:tcW w:w="872" w:type="dxa"/>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shd w:val="clear" w:color="auto" w:fill="auto"/>
            <w:vAlign w:val="center"/>
          </w:tcPr>
          <w:p w:rsidR="004A7C63" w:rsidRPr="00E03B46" w:rsidRDefault="004A7C63" w:rsidP="004A7C63">
            <w:pPr>
              <w:pStyle w:val="TAC"/>
              <w:rPr>
                <w:rFonts w:eastAsia="Batang"/>
              </w:rPr>
            </w:pPr>
            <w:r>
              <w:rPr>
                <w:rFonts w:eastAsiaTheme="minorEastAsia" w:hint="eastAsia"/>
                <w:lang w:eastAsia="ja-JP"/>
              </w:rPr>
              <w:t>0</w:t>
            </w:r>
          </w:p>
        </w:tc>
        <w:tc>
          <w:tcPr>
            <w:tcW w:w="1001" w:type="dxa"/>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vAlign w:val="center"/>
          </w:tcPr>
          <w:p w:rsidR="004A7C63" w:rsidRPr="00E03B46" w:rsidRDefault="004A7C63" w:rsidP="004A7C63">
            <w:pPr>
              <w:pStyle w:val="TAC"/>
              <w:rPr>
                <w:rFonts w:eastAsia="Batang"/>
              </w:rPr>
            </w:pPr>
            <w:r w:rsidRPr="00F14157">
              <w:rPr>
                <w:rFonts w:eastAsiaTheme="minorEastAsia" w:hint="eastAsia"/>
                <w:lang w:eastAsia="ja-JP"/>
              </w:rPr>
              <w:t>7</w:t>
            </w:r>
          </w:p>
        </w:tc>
      </w:tr>
      <w:tr w:rsidR="004A7C63" w:rsidRPr="00214649"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F14157">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6</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79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7E4CD8">
              <w:rPr>
                <w:rFonts w:eastAsiaTheme="minorEastAsia" w:hint="eastAsia"/>
                <w:lang w:eastAsia="ja-JP"/>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6</w:t>
            </w:r>
          </w:p>
        </w:tc>
      </w:tr>
      <w:tr w:rsidR="004A7C63" w:rsidRPr="00E93F8D" w:rsidTr="004A7C6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214649"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89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D38E0">
              <w:rPr>
                <w:rFonts w:eastAsiaTheme="minorEastAsia" w:hint="eastAsia"/>
                <w:lang w:eastAsia="ja-JP"/>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3F5732">
              <w:rPr>
                <w:rFonts w:eastAsiaTheme="minorEastAsia" w:hint="eastAsia"/>
                <w:lang w:eastAsia="ja-JP"/>
              </w:rPr>
              <w:t>1</w:t>
            </w:r>
          </w:p>
        </w:tc>
      </w:tr>
      <w:tr w:rsidR="004A7C63" w:rsidRPr="00E93F8D" w:rsidTr="004A7C6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lastRenderedPageBreak/>
              <w:t>94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99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0</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5E3D82">
              <w:rPr>
                <w:rFonts w:eastAsiaTheme="minorEastAsia" w:hint="eastAsia"/>
                <w:lang w:eastAsia="ja-JP"/>
              </w:rPr>
              <w:t>7</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6</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030E95">
              <w:rPr>
                <w:rFonts w:eastAsiaTheme="minorEastAsia" w:hint="eastAsia"/>
                <w:lang w:eastAsia="ja-JP"/>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6</w:t>
            </w:r>
          </w:p>
        </w:tc>
      </w:tr>
      <w:tr w:rsidR="004A7C63" w:rsidRPr="00E93F8D" w:rsidTr="004A7C6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4A7C63" w:rsidRDefault="004A7C63" w:rsidP="004A7C63">
            <w:pPr>
              <w:pStyle w:val="TAC"/>
              <w:rPr>
                <w:rFonts w:eastAsiaTheme="minorEastAsia"/>
                <w:lang w:eastAsia="ja-JP"/>
              </w:rPr>
            </w:pPr>
            <w:r>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4A7C63" w:rsidRDefault="004A7C63" w:rsidP="004A7C63">
            <w:pPr>
              <w:pStyle w:val="TAC"/>
              <w:rPr>
                <w:rFonts w:eastAsiaTheme="minorEastAsia"/>
                <w:lang w:eastAsia="ja-JP"/>
              </w:rPr>
            </w:pPr>
            <w:r>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E03B46"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109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hint="eastAsia"/>
                <w:szCs w:val="18"/>
              </w:rPr>
              <w:t>4, 9, 14, 19, 24, 29, 34, 39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BD3A94">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CA2B64">
              <w:rPr>
                <w:rFonts w:eastAsiaTheme="minorEastAsia" w:hint="eastAsia"/>
                <w:lang w:eastAsia="ja-JP"/>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sidRPr="00E03B46">
              <w:rPr>
                <w:rFonts w:eastAsia="Batang" w:hint="eastAsia"/>
              </w:rPr>
              <w:t>0</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4A7C63">
            <w:pPr>
              <w:pStyle w:val="TAC"/>
              <w:rPr>
                <w:rFonts w:eastAsia="Batang"/>
              </w:rPr>
            </w:pPr>
            <w:r>
              <w:rPr>
                <w:rFonts w:eastAsiaTheme="minorEastAsia" w:hint="eastAsia"/>
                <w:lang w:eastAsia="ja-JP"/>
              </w:rPr>
              <w:t>7, 15, 23, 31, 39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4A7C63">
            <w:pPr>
              <w:pStyle w:val="TAC"/>
              <w:rPr>
                <w:rFonts w:eastAsia="Batang"/>
              </w:rPr>
            </w:pPr>
            <w:r w:rsidRPr="00921425">
              <w:rPr>
                <w:rFonts w:eastAsiaTheme="minorEastAsia" w:hint="eastAsia"/>
                <w:lang w:eastAsia="ja-JP"/>
              </w:rPr>
              <w:t>2</w:t>
            </w:r>
          </w:p>
        </w:tc>
        <w:tc>
          <w:tcPr>
            <w:tcW w:w="1001"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Pr>
                <w:rFonts w:eastAsiaTheme="minorEastAsia" w:hint="eastAsia"/>
                <w:lang w:eastAsia="ja-JP"/>
              </w:rPr>
              <w:t>1</w:t>
            </w:r>
          </w:p>
        </w:tc>
        <w:tc>
          <w:tcPr>
            <w:tcW w:w="1213" w:type="dxa"/>
            <w:tcBorders>
              <w:top w:val="single" w:sz="4" w:space="0" w:color="auto"/>
              <w:left w:val="single" w:sz="4" w:space="0" w:color="auto"/>
              <w:bottom w:val="single" w:sz="4" w:space="0" w:color="auto"/>
              <w:right w:val="single" w:sz="4" w:space="0" w:color="auto"/>
            </w:tcBorders>
            <w:vAlign w:val="center"/>
          </w:tcPr>
          <w:p w:rsidR="004A7C63" w:rsidRPr="00CE5F5D" w:rsidRDefault="004A7C63" w:rsidP="004A7C63">
            <w:pPr>
              <w:pStyle w:val="TAC"/>
              <w:rPr>
                <w:rFonts w:eastAsia="Batang"/>
              </w:rPr>
            </w:pPr>
            <w:r w:rsidRPr="00E03F66">
              <w:rPr>
                <w:rFonts w:eastAsiaTheme="minorEastAsia" w:hint="eastAsia"/>
                <w:lang w:eastAsia="ja-JP"/>
              </w:rPr>
              <w:t>2</w:t>
            </w: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119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129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139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lastRenderedPageBreak/>
              <w:t>140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149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159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169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179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189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199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lastRenderedPageBreak/>
              <w:t>204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209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219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229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239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248</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249</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250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CE5F5D"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251</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252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253</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254</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r w:rsidR="004A7C63" w:rsidRPr="00E93F8D" w:rsidTr="00A07123">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214649" w:rsidRDefault="004A7C63" w:rsidP="00A07123">
            <w:pPr>
              <w:pStyle w:val="TAC"/>
              <w:rPr>
                <w:rFonts w:eastAsia="Batang"/>
              </w:rPr>
            </w:pPr>
            <w:r w:rsidRPr="00214649">
              <w:rPr>
                <w:rFonts w:eastAsia="Batang" w:hint="eastAsia"/>
              </w:rPr>
              <w:t>255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A7C63" w:rsidRPr="00E03B46" w:rsidRDefault="004A7C63" w:rsidP="00A07123">
            <w:pPr>
              <w:pStyle w:val="TAC"/>
              <w:rPr>
                <w:rFonts w:eastAsia="Batang"/>
              </w:rPr>
            </w:pPr>
          </w:p>
        </w:tc>
        <w:tc>
          <w:tcPr>
            <w:tcW w:w="1001" w:type="dxa"/>
            <w:tcBorders>
              <w:top w:val="single" w:sz="4" w:space="0" w:color="auto"/>
              <w:left w:val="single" w:sz="4" w:space="0" w:color="auto"/>
              <w:bottom w:val="single" w:sz="4" w:space="0" w:color="auto"/>
              <w:right w:val="single" w:sz="4" w:space="0" w:color="auto"/>
            </w:tcBorders>
          </w:tcPr>
          <w:p w:rsidR="004A7C63" w:rsidRPr="00E03B46" w:rsidRDefault="004A7C63" w:rsidP="00A07123">
            <w:pPr>
              <w:pStyle w:val="TAC"/>
              <w:rPr>
                <w:rFonts w:eastAsia="Batang"/>
              </w:rPr>
            </w:pPr>
          </w:p>
        </w:tc>
        <w:tc>
          <w:tcPr>
            <w:tcW w:w="1213" w:type="dxa"/>
            <w:tcBorders>
              <w:top w:val="single" w:sz="4" w:space="0" w:color="auto"/>
              <w:left w:val="single" w:sz="4" w:space="0" w:color="auto"/>
              <w:bottom w:val="single" w:sz="4" w:space="0" w:color="auto"/>
              <w:right w:val="single" w:sz="4" w:space="0" w:color="auto"/>
            </w:tcBorders>
          </w:tcPr>
          <w:p w:rsidR="004A7C63" w:rsidRPr="00CE5F5D" w:rsidRDefault="004A7C63" w:rsidP="00A07123">
            <w:pPr>
              <w:pStyle w:val="TAC"/>
              <w:rPr>
                <w:rFonts w:eastAsia="Batang"/>
              </w:rPr>
            </w:pPr>
          </w:p>
        </w:tc>
      </w:tr>
    </w:tbl>
    <w:p w:rsidR="005D40C9" w:rsidRPr="005D5B82" w:rsidRDefault="005D40C9" w:rsidP="005D40C9">
      <w:pPr>
        <w:spacing w:afterLines="50" w:after="120"/>
        <w:jc w:val="both"/>
        <w:rPr>
          <w:rFonts w:eastAsia="ＭＳ 明朝"/>
          <w:sz w:val="22"/>
        </w:rPr>
      </w:pPr>
    </w:p>
    <w:p w:rsidR="005D40C9" w:rsidRPr="005D40C9" w:rsidRDefault="005D40C9" w:rsidP="005D40C9">
      <w:pPr>
        <w:spacing w:afterLines="50" w:after="120"/>
        <w:jc w:val="both"/>
        <w:rPr>
          <w:rFonts w:eastAsia="ＭＳ 明朝"/>
          <w:sz w:val="22"/>
        </w:rPr>
      </w:pPr>
    </w:p>
    <w:sectPr w:rsidR="005D40C9" w:rsidRPr="005D40C9">
      <w:footerReference w:type="default" r:id="rId4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956" w:rsidRDefault="008A5956">
      <w:r>
        <w:separator/>
      </w:r>
    </w:p>
  </w:endnote>
  <w:endnote w:type="continuationSeparator" w:id="0">
    <w:p w:rsidR="008A5956" w:rsidRDefault="008A5956">
      <w:r>
        <w:continuationSeparator/>
      </w:r>
    </w:p>
  </w:endnote>
  <w:endnote w:type="continuationNotice" w:id="1">
    <w:p w:rsidR="008A5956" w:rsidRDefault="008A5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3B" w:rsidRPr="00000924" w:rsidRDefault="006F483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40EF">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40EF">
      <w:rPr>
        <w:rStyle w:val="af2"/>
        <w:rFonts w:eastAsia="ＭＳ ゴシック"/>
        <w:noProof/>
      </w:rPr>
      <w:t>20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956" w:rsidRDefault="008A5956">
      <w:r>
        <w:separator/>
      </w:r>
    </w:p>
  </w:footnote>
  <w:footnote w:type="continuationSeparator" w:id="0">
    <w:p w:rsidR="008A5956" w:rsidRDefault="008A5956">
      <w:r>
        <w:continuationSeparator/>
      </w:r>
    </w:p>
  </w:footnote>
  <w:footnote w:type="continuationNotice" w:id="1">
    <w:p w:rsidR="008A5956" w:rsidRDefault="008A595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1">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124FE0"/>
    <w:multiLevelType w:val="hybridMultilevel"/>
    <w:tmpl w:val="62DADE74"/>
    <w:lvl w:ilvl="0" w:tplc="852C6140">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6">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3A407300"/>
    <w:multiLevelType w:val="hybridMultilevel"/>
    <w:tmpl w:val="136EC1E6"/>
    <w:lvl w:ilvl="0" w:tplc="F2A8C348">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9">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3E62711C"/>
    <w:multiLevelType w:val="hybridMultilevel"/>
    <w:tmpl w:val="AF607E28"/>
    <w:lvl w:ilvl="0" w:tplc="EB327D5A">
      <w:start w:val="1"/>
      <w:numFmt w:val="bullet"/>
      <w:lvlText w:val="•"/>
      <w:lvlJc w:val="left"/>
      <w:pPr>
        <w:ind w:left="420" w:hanging="420"/>
      </w:pPr>
      <w:rPr>
        <w:rFonts w:ascii="Arial" w:hAnsi="Arial" w:cs="Times New Roman" w:hint="default"/>
      </w:rPr>
    </w:lvl>
    <w:lvl w:ilvl="1" w:tplc="3E5491CE">
      <w:start w:val="3329"/>
      <w:numFmt w:val="bullet"/>
      <w:lvlText w:val="–"/>
      <w:lvlJc w:val="left"/>
      <w:pPr>
        <w:ind w:left="840" w:hanging="420"/>
      </w:pPr>
      <w:rPr>
        <w:rFonts w:ascii="Calibri"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CF22217"/>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3">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8C13CAB"/>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7">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8">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F33707"/>
    <w:multiLevelType w:val="hybridMultilevel"/>
    <w:tmpl w:val="245C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7">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13"/>
  </w:num>
  <w:num w:numId="4">
    <w:abstractNumId w:val="9"/>
  </w:num>
  <w:num w:numId="5">
    <w:abstractNumId w:val="40"/>
  </w:num>
  <w:num w:numId="6">
    <w:abstractNumId w:val="25"/>
  </w:num>
  <w:num w:numId="7">
    <w:abstractNumId w:val="24"/>
  </w:num>
  <w:num w:numId="8">
    <w:abstractNumId w:val="30"/>
  </w:num>
  <w:num w:numId="9">
    <w:abstractNumId w:val="1"/>
  </w:num>
  <w:num w:numId="10">
    <w:abstractNumId w:val="12"/>
  </w:num>
  <w:num w:numId="11">
    <w:abstractNumId w:val="41"/>
  </w:num>
  <w:num w:numId="12">
    <w:abstractNumId w:val="27"/>
  </w:num>
  <w:num w:numId="13">
    <w:abstractNumId w:val="3"/>
  </w:num>
  <w:num w:numId="14">
    <w:abstractNumId w:val="18"/>
  </w:num>
  <w:num w:numId="15">
    <w:abstractNumId w:val="10"/>
  </w:num>
  <w:num w:numId="16">
    <w:abstractNumId w:val="7"/>
  </w:num>
  <w:num w:numId="17">
    <w:abstractNumId w:val="11"/>
  </w:num>
  <w:num w:numId="18">
    <w:abstractNumId w:val="36"/>
  </w:num>
  <w:num w:numId="19">
    <w:abstractNumId w:val="4"/>
  </w:num>
  <w:num w:numId="20">
    <w:abstractNumId w:val="20"/>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2"/>
  </w:num>
  <w:num w:numId="27">
    <w:abstractNumId w:val="34"/>
  </w:num>
  <w:num w:numId="28">
    <w:abstractNumId w:val="37"/>
  </w:num>
  <w:num w:numId="29">
    <w:abstractNumId w:val="39"/>
  </w:num>
  <w:num w:numId="30">
    <w:abstractNumId w:val="2"/>
  </w:num>
  <w:num w:numId="31">
    <w:abstractNumId w:val="35"/>
  </w:num>
  <w:num w:numId="32">
    <w:abstractNumId w:val="15"/>
  </w:num>
  <w:num w:numId="33">
    <w:abstractNumId w:val="33"/>
  </w:num>
  <w:num w:numId="34">
    <w:abstractNumId w:val="5"/>
  </w:num>
  <w:num w:numId="35">
    <w:abstractNumId w:val="16"/>
  </w:num>
  <w:num w:numId="36">
    <w:abstractNumId w:val="6"/>
  </w:num>
  <w:num w:numId="37">
    <w:abstractNumId w:val="21"/>
  </w:num>
  <w:num w:numId="38">
    <w:abstractNumId w:val="38"/>
  </w:num>
  <w:num w:numId="39">
    <w:abstractNumId w:val="19"/>
  </w:num>
  <w:num w:numId="40">
    <w:abstractNumId w:val="28"/>
  </w:num>
  <w:num w:numId="41">
    <w:abstractNumId w:val="31"/>
  </w:num>
  <w:num w:numId="42">
    <w:abstractNumId w:val="8"/>
  </w:num>
  <w:num w:numId="43">
    <w:abstractNumId w:val="32"/>
  </w:num>
  <w:num w:numId="4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66C"/>
    <w:rsid w:val="00010B6C"/>
    <w:rsid w:val="0001193B"/>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58B1"/>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242B"/>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700"/>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834"/>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604"/>
    <w:rsid w:val="00704A70"/>
    <w:rsid w:val="00704D4A"/>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173B"/>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300D"/>
    <w:rsid w:val="00A0357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D8B"/>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439"/>
    <w:rsid w:val="00BF0519"/>
    <w:rsid w:val="00BF0C9C"/>
    <w:rsid w:val="00BF0DE3"/>
    <w:rsid w:val="00BF10B0"/>
    <w:rsid w:val="00BF156D"/>
    <w:rsid w:val="00BF2B7C"/>
    <w:rsid w:val="00BF2E16"/>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82F"/>
    <w:rsid w:val="00EB7C67"/>
    <w:rsid w:val="00EB7FD9"/>
    <w:rsid w:val="00EC0004"/>
    <w:rsid w:val="00EC052E"/>
    <w:rsid w:val="00EC0FC6"/>
    <w:rsid w:val="00EC110F"/>
    <w:rsid w:val="00EC13C3"/>
    <w:rsid w:val="00EC16B5"/>
    <w:rsid w:val="00EC17BA"/>
    <w:rsid w:val="00EC1C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4274"/>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1E7"/>
    <w:rsid w:val="00F673AA"/>
    <w:rsid w:val="00F677A7"/>
    <w:rsid w:val="00F67D83"/>
    <w:rsid w:val="00F67DA1"/>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C7C"/>
    <w:rsid w:val="00F71D82"/>
    <w:rsid w:val="00F725B6"/>
    <w:rsid w:val="00F727CB"/>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4.png"/><Relationship Id="rId26" Type="http://schemas.openxmlformats.org/officeDocument/2006/relationships/image" Target="media/image6.png"/><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oleObject" Target="embeddings/oleObject16.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7.png"/><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26E94-5825-46F6-AA0C-EE709DDF2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4818</Words>
  <Characters>27467</Characters>
  <Application>Microsoft Office Word</Application>
  <DocSecurity>0</DocSecurity>
  <Lines>228</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3</cp:revision>
  <cp:lastPrinted>2017-08-09T04:40:00Z</cp:lastPrinted>
  <dcterms:created xsi:type="dcterms:W3CDTF">2018-02-17T03:06:00Z</dcterms:created>
  <dcterms:modified xsi:type="dcterms:W3CDTF">2018-02-17T03:17:00Z</dcterms:modified>
</cp:coreProperties>
</file>